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FC" w:rsidRDefault="00BA2FFC" w:rsidP="00BA2FFC">
      <w:pPr>
        <w:pageBreakBefore/>
        <w:ind w:left="11340"/>
        <w:rPr>
          <w:sz w:val="28"/>
        </w:rPr>
      </w:pPr>
      <w:r>
        <w:rPr>
          <w:sz w:val="28"/>
        </w:rPr>
        <w:t>Додаток 1</w:t>
      </w:r>
    </w:p>
    <w:p w:rsidR="00BA2FFC" w:rsidRDefault="00BA2FFC" w:rsidP="00BA2FFC">
      <w:pPr>
        <w:ind w:left="11340" w:right="-314"/>
        <w:rPr>
          <w:sz w:val="28"/>
        </w:rPr>
      </w:pPr>
      <w:r>
        <w:rPr>
          <w:sz w:val="28"/>
        </w:rPr>
        <w:t>до рішення міської ради</w:t>
      </w:r>
    </w:p>
    <w:p w:rsidR="00BA2FFC" w:rsidRDefault="00BA2FFC" w:rsidP="00BA2FFC">
      <w:pPr>
        <w:ind w:left="11340"/>
        <w:jc w:val="both"/>
        <w:rPr>
          <w:sz w:val="28"/>
        </w:rPr>
      </w:pPr>
      <w:r>
        <w:rPr>
          <w:sz w:val="28"/>
        </w:rPr>
        <w:t>від ___________року №_______</w:t>
      </w:r>
    </w:p>
    <w:p w:rsidR="00BA2FFC" w:rsidRDefault="00BA2FFC" w:rsidP="00BA2FFC">
      <w:pPr>
        <w:ind w:left="426" w:firstLine="709"/>
        <w:jc w:val="center"/>
        <w:rPr>
          <w:sz w:val="28"/>
        </w:rPr>
      </w:pPr>
      <w:r>
        <w:rPr>
          <w:sz w:val="28"/>
        </w:rPr>
        <w:t>Перелік</w:t>
      </w:r>
    </w:p>
    <w:p w:rsidR="00BA2FFC" w:rsidRDefault="00BA2FFC" w:rsidP="00BA2FFC">
      <w:pPr>
        <w:ind w:left="426" w:firstLine="709"/>
        <w:jc w:val="center"/>
        <w:rPr>
          <w:sz w:val="28"/>
        </w:rPr>
      </w:pPr>
      <w:r>
        <w:rPr>
          <w:sz w:val="28"/>
        </w:rPr>
        <w:t>земельних ділянок комунальної власності, які підлягають експертній грошовій оцінці для подальшого продажу</w:t>
      </w:r>
    </w:p>
    <w:tbl>
      <w:tblPr>
        <w:tblpPr w:leftFromText="180" w:rightFromText="180" w:vertAnchor="text" w:horzAnchor="margin" w:tblpXSpec="center" w:tblpY="179"/>
        <w:tblW w:w="15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2297"/>
        <w:gridCol w:w="1133"/>
        <w:gridCol w:w="3572"/>
        <w:gridCol w:w="1418"/>
        <w:gridCol w:w="1134"/>
        <w:gridCol w:w="1559"/>
      </w:tblGrid>
      <w:tr w:rsidR="00BA2FFC" w:rsidTr="00BA2FF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tabs>
                <w:tab w:val="left" w:pos="1985"/>
              </w:tabs>
              <w:ind w:left="-10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BA2FFC" w:rsidRDefault="00BA2FFC" w:rsidP="00BA2FFC">
            <w:pPr>
              <w:tabs>
                <w:tab w:val="left" w:pos="1985"/>
              </w:tabs>
              <w:ind w:left="-10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Землекористувач</w:t>
            </w:r>
          </w:p>
          <w:p w:rsidR="00BA2FFC" w:rsidRDefault="00BA2FFC" w:rsidP="00BA2FFC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ЄДРПОУ)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tabs>
                <w:tab w:val="left" w:pos="1310"/>
              </w:tabs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Кадастровий номер земельної ділянки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 розташування земельної ділянки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Площа, га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Цільове призначення земельної ділянки (згідно КВЦПЗ)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tabs>
                <w:tab w:val="left" w:pos="1418"/>
              </w:tabs>
              <w:ind w:righ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Документи на землекористування  (інформація про державну реєстрацію)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tabs>
                <w:tab w:val="left" w:pos="1418"/>
              </w:tabs>
              <w:ind w:righ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Примітка</w:t>
            </w:r>
          </w:p>
        </w:tc>
      </w:tr>
      <w:tr w:rsidR="00BA2FFC" w:rsidTr="00BA2FF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tabs>
                <w:tab w:val="left" w:pos="1418"/>
              </w:tabs>
              <w:ind w:left="34" w:righ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tabs>
                <w:tab w:val="left" w:pos="1418"/>
              </w:tabs>
              <w:ind w:left="34" w:righ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rPr>
                <w:sz w:val="22"/>
                <w:szCs w:val="22"/>
              </w:rPr>
            </w:pPr>
          </w:p>
        </w:tc>
      </w:tr>
      <w:tr w:rsidR="00BA2FFC" w:rsidTr="00BA2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FC" w:rsidRDefault="00BA2FFC" w:rsidP="00BA2FFC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Громадянин Скринник Володимир Миколайович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2610100000:20:004:0299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Івано-Франківськ,</w:t>
            </w:r>
          </w:p>
          <w:p w:rsidR="00BA2FFC" w:rsidRDefault="00BA2FFC" w:rsidP="00BA2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Євгена Коновальця, 100-в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0,0097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</w:t>
            </w:r>
            <w:r>
              <w:rPr>
                <w:sz w:val="22"/>
                <w:szCs w:val="22"/>
              </w:rPr>
              <w:tab/>
              <w:t>Для будівництва та обслуговування будівель торгівлі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48348825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довідка з МБК № </w:t>
            </w:r>
          </w:p>
          <w:p w:rsidR="00BA2FFC" w:rsidRDefault="00BA2FFC" w:rsidP="00BA2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35989</w:t>
            </w:r>
          </w:p>
        </w:tc>
      </w:tr>
      <w:tr w:rsidR="00BA2FFC" w:rsidTr="00BA2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FC" w:rsidRDefault="00BA2FFC" w:rsidP="00BA2FFC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ТОВ </w:t>
            </w:r>
            <w:r>
              <w:rPr>
                <w:sz w:val="22"/>
                <w:szCs w:val="22"/>
              </w:rPr>
              <w:t>«Інженерно-транспортна компанія «ЛОТРАН» (44537683)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spacing w:after="200"/>
              <w:ind w:right="1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2610100000:08:010:0460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м. Івано-Франківськ, на розі вул. Незалежності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В.Івасюка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(поруч АГЗС)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12.08 «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Для розміщення та експлуатації будівель і споруд додаткових транспортних та допоміжних операцій»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FC" w:rsidRDefault="00BA2FFC" w:rsidP="00BA2FFC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FC" w:rsidRDefault="00BA2FFC" w:rsidP="00BA2FFC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spacing w:after="20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довідка з МБК № 3376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</w:tr>
      <w:tr w:rsidR="00BA2FFC" w:rsidTr="00BA2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FC" w:rsidRDefault="00BA2FFC" w:rsidP="00BA2FFC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ТОВ </w:t>
            </w:r>
            <w:r>
              <w:rPr>
                <w:sz w:val="22"/>
                <w:szCs w:val="22"/>
              </w:rPr>
              <w:t>«Інженерно-транспортна компанія «ЛОТРАН» (44537683)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spacing w:after="200"/>
              <w:ind w:right="1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2610100000:08:010:0411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м. Івано-Франківськ, вул. Незалежності, поруч АГЗС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12.08 «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Для розміщення та експлуатації будівель і споруд додаткових транспортних та допоміжних операцій»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FC" w:rsidRDefault="00BA2FFC" w:rsidP="00BA2FFC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FC" w:rsidRDefault="00BA2FFC" w:rsidP="00BA2FFC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FC" w:rsidRDefault="00BA2FFC" w:rsidP="00BA2FFC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довідка з МБК № 33764</w:t>
            </w:r>
          </w:p>
        </w:tc>
      </w:tr>
    </w:tbl>
    <w:p w:rsidR="00BA2FFC" w:rsidRDefault="00BA2FFC" w:rsidP="00BA2FFC">
      <w:pPr>
        <w:ind w:left="426" w:firstLine="709"/>
        <w:jc w:val="center"/>
        <w:rPr>
          <w:sz w:val="26"/>
        </w:rPr>
      </w:pPr>
    </w:p>
    <w:p w:rsidR="00BA2FFC" w:rsidRDefault="00BA2FFC" w:rsidP="00BA2FFC">
      <w:pPr>
        <w:tabs>
          <w:tab w:val="left" w:pos="1418"/>
        </w:tabs>
        <w:ind w:left="709" w:firstLine="709"/>
        <w:jc w:val="center"/>
        <w:rPr>
          <w:sz w:val="26"/>
        </w:rPr>
      </w:pPr>
    </w:p>
    <w:p w:rsidR="00BA2FFC" w:rsidRDefault="00BA2FFC" w:rsidP="00BA2FFC">
      <w:pPr>
        <w:tabs>
          <w:tab w:val="left" w:pos="1418"/>
        </w:tabs>
        <w:ind w:left="709" w:hanging="142"/>
        <w:jc w:val="center"/>
        <w:rPr>
          <w:sz w:val="26"/>
        </w:rPr>
      </w:pPr>
    </w:p>
    <w:p w:rsidR="00BA2FFC" w:rsidRDefault="00BA2FFC" w:rsidP="00BA2FFC">
      <w:pPr>
        <w:tabs>
          <w:tab w:val="left" w:pos="1418"/>
        </w:tabs>
        <w:ind w:left="709" w:hanging="142"/>
        <w:jc w:val="center"/>
        <w:rPr>
          <w:sz w:val="26"/>
        </w:rPr>
      </w:pPr>
    </w:p>
    <w:p w:rsidR="00BA2FFC" w:rsidRDefault="00BA2FFC" w:rsidP="00BA2FFC">
      <w:pPr>
        <w:tabs>
          <w:tab w:val="left" w:pos="1418"/>
        </w:tabs>
        <w:ind w:left="709" w:hanging="142"/>
        <w:jc w:val="center"/>
        <w:rPr>
          <w:sz w:val="28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>Віктор СИНИШИН</w:t>
      </w:r>
    </w:p>
    <w:p w:rsidR="00BA2FFC" w:rsidRDefault="00BA2FFC" w:rsidP="00BA2FFC">
      <w:pPr>
        <w:tabs>
          <w:tab w:val="left" w:pos="1418"/>
        </w:tabs>
        <w:ind w:left="709" w:hanging="142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 xml:space="preserve"> </w:t>
      </w:r>
    </w:p>
    <w:p w:rsidR="00F12C76" w:rsidRDefault="00F12C76" w:rsidP="006C0B77">
      <w:pPr>
        <w:ind w:firstLine="709"/>
        <w:jc w:val="both"/>
      </w:pPr>
    </w:p>
    <w:sectPr w:rsidR="00F12C76" w:rsidSect="00BA2FFC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F07"/>
    <w:multiLevelType w:val="hybridMultilevel"/>
    <w:tmpl w:val="EFBEFCB6"/>
    <w:lvl w:ilvl="0" w:tplc="5A76F0C2">
      <w:start w:val="1"/>
      <w:numFmt w:val="decimal"/>
      <w:lvlText w:val="%1."/>
      <w:lvlJc w:val="left"/>
      <w:pPr>
        <w:ind w:left="720" w:hanging="360"/>
      </w:pPr>
    </w:lvl>
    <w:lvl w:ilvl="1" w:tplc="EEC21236">
      <w:start w:val="1"/>
      <w:numFmt w:val="lowerLetter"/>
      <w:lvlText w:val="%2."/>
      <w:lvlJc w:val="left"/>
      <w:pPr>
        <w:ind w:left="1440" w:hanging="360"/>
      </w:pPr>
    </w:lvl>
    <w:lvl w:ilvl="2" w:tplc="E90CEFD4">
      <w:start w:val="1"/>
      <w:numFmt w:val="lowerRoman"/>
      <w:lvlText w:val="%3."/>
      <w:lvlJc w:val="right"/>
      <w:pPr>
        <w:ind w:left="2160" w:hanging="180"/>
      </w:pPr>
    </w:lvl>
    <w:lvl w:ilvl="3" w:tplc="52A01612">
      <w:start w:val="1"/>
      <w:numFmt w:val="decimal"/>
      <w:lvlText w:val="%4."/>
      <w:lvlJc w:val="left"/>
      <w:pPr>
        <w:ind w:left="2880" w:hanging="360"/>
      </w:pPr>
    </w:lvl>
    <w:lvl w:ilvl="4" w:tplc="2A2AF4F4">
      <w:start w:val="1"/>
      <w:numFmt w:val="lowerLetter"/>
      <w:lvlText w:val="%5."/>
      <w:lvlJc w:val="left"/>
      <w:pPr>
        <w:ind w:left="3600" w:hanging="360"/>
      </w:pPr>
    </w:lvl>
    <w:lvl w:ilvl="5" w:tplc="D1E4BB2E">
      <w:start w:val="1"/>
      <w:numFmt w:val="lowerRoman"/>
      <w:lvlText w:val="%6."/>
      <w:lvlJc w:val="right"/>
      <w:pPr>
        <w:ind w:left="4320" w:hanging="180"/>
      </w:pPr>
    </w:lvl>
    <w:lvl w:ilvl="6" w:tplc="66F2BDA8">
      <w:start w:val="1"/>
      <w:numFmt w:val="decimal"/>
      <w:lvlText w:val="%7."/>
      <w:lvlJc w:val="left"/>
      <w:pPr>
        <w:ind w:left="5040" w:hanging="360"/>
      </w:pPr>
    </w:lvl>
    <w:lvl w:ilvl="7" w:tplc="54522E7A">
      <w:start w:val="1"/>
      <w:numFmt w:val="lowerLetter"/>
      <w:lvlText w:val="%8."/>
      <w:lvlJc w:val="left"/>
      <w:pPr>
        <w:ind w:left="5760" w:hanging="360"/>
      </w:pPr>
    </w:lvl>
    <w:lvl w:ilvl="8" w:tplc="4DFAD6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FC"/>
    <w:rsid w:val="006C0B77"/>
    <w:rsid w:val="008242FF"/>
    <w:rsid w:val="00870751"/>
    <w:rsid w:val="00922C48"/>
    <w:rsid w:val="00B915B7"/>
    <w:rsid w:val="00BA2FF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29DC"/>
  <w15:chartTrackingRefBased/>
  <w15:docId w15:val="{D733DA9A-9BBE-4826-8A87-F4158EC2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2022-12-30T07:55:00Z</dcterms:created>
  <dcterms:modified xsi:type="dcterms:W3CDTF">2022-12-30T07:57:00Z</dcterms:modified>
</cp:coreProperties>
</file>