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A" w:rsidRPr="00A8256A" w:rsidRDefault="00A8256A" w:rsidP="00A8256A">
      <w:pPr>
        <w:ind w:left="10620" w:firstLine="1429"/>
        <w:rPr>
          <w:lang w:val="uk-UA"/>
        </w:rPr>
      </w:pPr>
      <w:r w:rsidRPr="00A8256A">
        <w:rPr>
          <w:lang w:val="uk-UA"/>
        </w:rPr>
        <w:t>Додаток 1</w:t>
      </w:r>
    </w:p>
    <w:p w:rsidR="00A8256A" w:rsidRPr="00A8256A" w:rsidRDefault="00A8256A" w:rsidP="00A8256A">
      <w:pPr>
        <w:ind w:left="10620" w:right="-314" w:firstLine="1429"/>
        <w:rPr>
          <w:lang w:val="uk-UA"/>
        </w:rPr>
      </w:pPr>
      <w:r w:rsidRPr="00A8256A">
        <w:rPr>
          <w:lang w:val="uk-UA"/>
        </w:rPr>
        <w:t>до рішення сесії міської ради</w:t>
      </w:r>
    </w:p>
    <w:p w:rsidR="00A8256A" w:rsidRPr="00A8256A" w:rsidRDefault="00A8256A" w:rsidP="00A8256A">
      <w:pPr>
        <w:ind w:left="10620" w:firstLine="1429"/>
        <w:jc w:val="both"/>
        <w:rPr>
          <w:lang w:val="uk-UA"/>
        </w:rPr>
      </w:pPr>
      <w:r w:rsidRPr="00A8256A">
        <w:rPr>
          <w:lang w:val="uk-UA"/>
        </w:rPr>
        <w:t xml:space="preserve">від _________ 2013 року № </w:t>
      </w:r>
    </w:p>
    <w:p w:rsidR="00A8256A" w:rsidRPr="00A8256A" w:rsidRDefault="00A8256A" w:rsidP="00A8256A">
      <w:pPr>
        <w:tabs>
          <w:tab w:val="left" w:pos="1418"/>
        </w:tabs>
        <w:ind w:left="567"/>
        <w:jc w:val="center"/>
        <w:rPr>
          <w:lang w:val="uk-UA"/>
        </w:rPr>
      </w:pPr>
    </w:p>
    <w:p w:rsidR="00A8256A" w:rsidRPr="00A8256A" w:rsidRDefault="00A8256A" w:rsidP="00A8256A">
      <w:pPr>
        <w:tabs>
          <w:tab w:val="left" w:pos="1418"/>
        </w:tabs>
        <w:ind w:left="567"/>
        <w:jc w:val="center"/>
        <w:rPr>
          <w:lang w:val="uk-UA"/>
        </w:rPr>
      </w:pPr>
      <w:r w:rsidRPr="00A8256A">
        <w:rPr>
          <w:lang w:val="uk-UA"/>
        </w:rPr>
        <w:t>Перелік</w:t>
      </w:r>
    </w:p>
    <w:p w:rsidR="00A8256A" w:rsidRPr="00A8256A" w:rsidRDefault="00A8256A" w:rsidP="00A8256A">
      <w:pPr>
        <w:tabs>
          <w:tab w:val="left" w:pos="1418"/>
        </w:tabs>
        <w:ind w:left="567"/>
        <w:jc w:val="center"/>
        <w:rPr>
          <w:lang w:val="uk-UA"/>
        </w:rPr>
      </w:pPr>
      <w:r w:rsidRPr="00A8256A">
        <w:rPr>
          <w:lang w:val="uk-UA"/>
        </w:rPr>
        <w:t>суб'єктів землекористування, яким надано дозвіл на складання проектів землеустрою щодо відведення земельних ділянок</w:t>
      </w:r>
    </w:p>
    <w:p w:rsidR="00A8256A" w:rsidRPr="00A8256A" w:rsidRDefault="00A8256A" w:rsidP="00A8256A">
      <w:pPr>
        <w:tabs>
          <w:tab w:val="left" w:pos="1418"/>
        </w:tabs>
        <w:ind w:left="567"/>
        <w:jc w:val="center"/>
        <w:rPr>
          <w:lang w:val="uk-UA"/>
        </w:rPr>
      </w:pPr>
    </w:p>
    <w:tbl>
      <w:tblPr>
        <w:tblW w:w="15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640"/>
        <w:gridCol w:w="1800"/>
        <w:gridCol w:w="137"/>
        <w:gridCol w:w="974"/>
        <w:gridCol w:w="134"/>
        <w:gridCol w:w="1000"/>
        <w:gridCol w:w="523"/>
        <w:gridCol w:w="2491"/>
        <w:gridCol w:w="2077"/>
        <w:gridCol w:w="3286"/>
      </w:tblGrid>
      <w:tr w:rsidR="00A8256A" w:rsidRPr="00A8256A" w:rsidTr="00A8256A">
        <w:trPr>
          <w:cantSplit/>
          <w:trHeight w:val="310"/>
        </w:trPr>
        <w:tc>
          <w:tcPr>
            <w:tcW w:w="511" w:type="dxa"/>
            <w:vMerge w:val="restart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№ з/п</w:t>
            </w:r>
          </w:p>
        </w:tc>
        <w:tc>
          <w:tcPr>
            <w:tcW w:w="2640" w:type="dxa"/>
            <w:vMerge w:val="restart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Суб'єкт землекористування</w:t>
            </w:r>
          </w:p>
        </w:tc>
        <w:tc>
          <w:tcPr>
            <w:tcW w:w="7059" w:type="dxa"/>
            <w:gridSpan w:val="7"/>
            <w:noWrap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Об'єкт землекористування - земельна ділянка</w:t>
            </w:r>
            <w:r w:rsidRPr="00A825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026" type="#_x0000_t75" style="position:absolute;left:0;text-align:left;margin-left:436.5pt;margin-top:1.5pt;width:0;height:0;z-index:251660288;visibility:visible;mso-wrap-distance-right:25.5pt;mso-wrap-distance-bottom:29.2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">
                  <o:lock v:ext="edit" aspectratio="f"/>
                </v:shape>
              </w:pict>
            </w:r>
            <w:r w:rsidRPr="00A8256A">
              <w:rPr>
                <w:noProof/>
              </w:rPr>
              <w:pict>
                <v:shape id="TextBox 2" o:spid="_x0000_s1027" type="#_x0000_t75" style="position:absolute;left:0;text-align:left;margin-left:436.5pt;margin-top:1.5pt;width:0;height:0;z-index:251661312;visibility:visible;mso-wrap-distance-right:25.5pt;mso-wrap-distance-bottom:29.2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">
                  <o:lock v:ext="edit" aspectratio="f"/>
                </v:shape>
              </w:pict>
            </w:r>
            <w:r w:rsidRPr="00A8256A">
              <w:rPr>
                <w:noProof/>
              </w:rPr>
              <w:pict>
                <v:shape id="TextBox 3" o:spid="_x0000_s1028" type="#_x0000_t75" style="position:absolute;left:0;text-align:left;margin-left:436.5pt;margin-top:1.5pt;width:0;height:0;z-index:251662336;visibility:visible;mso-wrap-distance-right:25.5pt;mso-wrap-distance-bottom:29.2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">
                  <o:lock v:ext="edit" aspectratio="f"/>
                </v:shape>
              </w:pict>
            </w:r>
          </w:p>
        </w:tc>
        <w:tc>
          <w:tcPr>
            <w:tcW w:w="5363" w:type="dxa"/>
            <w:gridSpan w:val="2"/>
            <w:vMerge w:val="restart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Об'єкти нерухомого майна, що знаходиться на земельній ділянці</w:t>
            </w:r>
          </w:p>
        </w:tc>
      </w:tr>
      <w:tr w:rsidR="00A8256A" w:rsidRPr="00A8256A" w:rsidTr="00A8256A">
        <w:trPr>
          <w:cantSplit/>
          <w:trHeight w:val="458"/>
        </w:trPr>
        <w:tc>
          <w:tcPr>
            <w:tcW w:w="511" w:type="dxa"/>
            <w:vMerge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2640" w:type="dxa"/>
            <w:vMerge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Адреса земельної ділянки</w:t>
            </w:r>
          </w:p>
        </w:tc>
        <w:tc>
          <w:tcPr>
            <w:tcW w:w="4148" w:type="dxa"/>
            <w:gridSpan w:val="4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Опис земельної ділянки</w:t>
            </w:r>
          </w:p>
        </w:tc>
        <w:tc>
          <w:tcPr>
            <w:tcW w:w="5363" w:type="dxa"/>
            <w:gridSpan w:val="2"/>
            <w:vMerge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</w:tr>
      <w:tr w:rsidR="00A8256A" w:rsidRPr="00A8256A" w:rsidTr="00A8256A">
        <w:trPr>
          <w:cantSplit/>
          <w:trHeight w:val="1136"/>
        </w:trPr>
        <w:tc>
          <w:tcPr>
            <w:tcW w:w="511" w:type="dxa"/>
            <w:vMerge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2640" w:type="dxa"/>
            <w:vMerge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Назва вулиці    (проїзду)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№       (будинку, кварталу, квартири)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Орієнтовна площа, га</w:t>
            </w:r>
          </w:p>
        </w:tc>
        <w:tc>
          <w:tcPr>
            <w:tcW w:w="3014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2077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Тип об'єкта</w:t>
            </w:r>
          </w:p>
        </w:tc>
        <w:tc>
          <w:tcPr>
            <w:tcW w:w="3286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Документи на об'єкт</w:t>
            </w:r>
          </w:p>
        </w:tc>
      </w:tr>
      <w:tr w:rsidR="00A8256A" w:rsidRPr="00A8256A" w:rsidTr="00A8256A">
        <w:trPr>
          <w:cantSplit/>
          <w:trHeight w:val="274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3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5</w:t>
            </w:r>
          </w:p>
        </w:tc>
        <w:tc>
          <w:tcPr>
            <w:tcW w:w="3014" w:type="dxa"/>
            <w:gridSpan w:val="2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6</w:t>
            </w:r>
          </w:p>
        </w:tc>
        <w:tc>
          <w:tcPr>
            <w:tcW w:w="2077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7</w:t>
            </w:r>
          </w:p>
        </w:tc>
        <w:tc>
          <w:tcPr>
            <w:tcW w:w="3286" w:type="dxa"/>
            <w:vAlign w:val="center"/>
          </w:tcPr>
          <w:p w:rsidR="00A8256A" w:rsidRPr="00A8256A" w:rsidRDefault="00A8256A" w:rsidP="005207D5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8</w:t>
            </w:r>
          </w:p>
        </w:tc>
      </w:tr>
      <w:tr w:rsidR="00A8256A" w:rsidRPr="00A8256A" w:rsidTr="00A8256A">
        <w:trPr>
          <w:cantSplit/>
          <w:trHeight w:val="834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Громадянин</w:t>
            </w:r>
            <w:proofErr w:type="spellEnd"/>
            <w:r w:rsidRPr="00A8256A">
              <w:t xml:space="preserve"> </w:t>
            </w:r>
            <w:proofErr w:type="spellStart"/>
            <w:r w:rsidRPr="00A8256A">
              <w:rPr>
                <w:lang w:val="uk-UA"/>
              </w:rPr>
              <w:t>Кубішин</w:t>
            </w:r>
            <w:proofErr w:type="spellEnd"/>
            <w:r w:rsidRPr="00A8256A">
              <w:rPr>
                <w:lang w:val="uk-UA"/>
              </w:rPr>
              <w:t xml:space="preserve"> Микола Володимирович</w:t>
            </w:r>
            <w:r w:rsidRPr="00A8256A">
              <w:t xml:space="preserve"> 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Незалежності</w:t>
            </w:r>
            <w:proofErr w:type="spellEnd"/>
            <w:r w:rsidRPr="00A8256A">
              <w:t xml:space="preserve"> 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13</w:t>
            </w:r>
            <w:r w:rsidRPr="00A8256A">
              <w:rPr>
                <w:lang w:val="uk-UA"/>
              </w:rPr>
              <w:t>0</w:t>
            </w:r>
            <w:r w:rsidRPr="00A8256A">
              <w:t>-</w:t>
            </w:r>
            <w:r w:rsidRPr="00A8256A">
              <w:rPr>
                <w:lang w:val="uk-UA"/>
              </w:rPr>
              <w:t>а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0,0</w:t>
            </w:r>
            <w:r w:rsidRPr="00A8256A">
              <w:rPr>
                <w:lang w:val="uk-UA"/>
              </w:rPr>
              <w:t>655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пекарні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пекарня</w:t>
            </w:r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proofErr w:type="gramStart"/>
            <w:r w:rsidRPr="00A8256A">
              <w:t>св</w:t>
            </w:r>
            <w:proofErr w:type="gramEnd"/>
            <w:r w:rsidRPr="00A8256A">
              <w:t>ідоцтво</w:t>
            </w:r>
            <w:proofErr w:type="spellEnd"/>
            <w:r w:rsidRPr="00A8256A">
              <w:t xml:space="preserve"> про право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</w:t>
            </w:r>
            <w:r w:rsidRPr="00A8256A">
              <w:rPr>
                <w:lang w:val="uk-UA"/>
              </w:rPr>
              <w:t>8</w:t>
            </w:r>
            <w:r w:rsidRPr="00A8256A">
              <w:t xml:space="preserve">.02.2013 року,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з Державного </w:t>
            </w:r>
            <w:proofErr w:type="spellStart"/>
            <w:r w:rsidRPr="00A8256A">
              <w:t>реєстру</w:t>
            </w:r>
            <w:proofErr w:type="spellEnd"/>
            <w:r w:rsidRPr="00A8256A">
              <w:t xml:space="preserve"> прав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</w:t>
            </w:r>
            <w:r w:rsidRPr="00A8256A">
              <w:rPr>
                <w:lang w:val="uk-UA"/>
              </w:rPr>
              <w:t>8</w:t>
            </w:r>
            <w:r w:rsidRPr="00A8256A">
              <w:t>.02.2013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Громадян</w:t>
            </w:r>
            <w:r w:rsidRPr="00A8256A">
              <w:rPr>
                <w:lang w:val="uk-UA"/>
              </w:rPr>
              <w:t>ка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Чужак </w:t>
            </w:r>
            <w:proofErr w:type="gramStart"/>
            <w:r w:rsidRPr="00A8256A">
              <w:rPr>
                <w:lang w:val="uk-UA"/>
              </w:rPr>
              <w:t>Наталія</w:t>
            </w:r>
            <w:proofErr w:type="gramEnd"/>
            <w:r w:rsidRPr="00A8256A">
              <w:rPr>
                <w:lang w:val="uk-UA"/>
              </w:rPr>
              <w:t xml:space="preserve"> Євгенівна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rPr>
                <w:lang w:val="uk-UA"/>
              </w:rPr>
              <w:t>Опільського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0,0</w:t>
            </w:r>
            <w:r w:rsidRPr="00A8256A">
              <w:rPr>
                <w:lang w:val="uk-UA"/>
              </w:rPr>
              <w:t>931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амбулаторії сімейного лі</w:t>
            </w:r>
            <w:proofErr w:type="gramStart"/>
            <w:r w:rsidRPr="00A8256A">
              <w:rPr>
                <w:lang w:val="uk-UA"/>
              </w:rPr>
              <w:t>каря</w:t>
            </w:r>
            <w:proofErr w:type="gramEnd"/>
            <w:r w:rsidRPr="00A8256A">
              <w:rPr>
                <w:lang w:val="uk-UA"/>
              </w:rPr>
              <w:t xml:space="preserve"> з житловими приміщеннями</w:t>
            </w:r>
          </w:p>
        </w:tc>
        <w:tc>
          <w:tcPr>
            <w:tcW w:w="2077" w:type="dxa"/>
          </w:tcPr>
          <w:p w:rsidR="00A8256A" w:rsidRPr="00A8256A" w:rsidRDefault="00A8256A" w:rsidP="00A8256A">
            <w:r w:rsidRPr="00A8256A">
              <w:rPr>
                <w:lang w:val="uk-UA"/>
              </w:rPr>
              <w:t>амбулаторія сімейного лікаря з житловими приміщеннями</w:t>
            </w:r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з Державного </w:t>
            </w:r>
            <w:proofErr w:type="spellStart"/>
            <w:r w:rsidRPr="00A8256A">
              <w:t>реєстру</w:t>
            </w:r>
            <w:proofErr w:type="spellEnd"/>
            <w:r w:rsidRPr="00A8256A">
              <w:t xml:space="preserve"> прав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09</w:t>
            </w:r>
            <w:r w:rsidRPr="00A8256A">
              <w:t>.0</w:t>
            </w:r>
            <w:r w:rsidRPr="00A8256A">
              <w:rPr>
                <w:lang w:val="uk-UA"/>
              </w:rPr>
              <w:t>4</w:t>
            </w:r>
            <w:r w:rsidRPr="00A8256A">
              <w:t>.2013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3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Громадянин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Якимів</w:t>
            </w:r>
            <w:proofErr w:type="gramStart"/>
            <w:r w:rsidRPr="00A8256A">
              <w:rPr>
                <w:lang w:val="uk-UA"/>
              </w:rPr>
              <w:t xml:space="preserve"> В</w:t>
            </w:r>
            <w:proofErr w:type="gramEnd"/>
            <w:r w:rsidRPr="00A8256A">
              <w:rPr>
                <w:lang w:val="uk-UA"/>
              </w:rPr>
              <w:t>італій Олександрович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Шота Руставелі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0,0426  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</w:t>
            </w:r>
            <w:r w:rsidRPr="00A8256A">
              <w:rPr>
                <w:lang w:val="uk-UA"/>
              </w:rPr>
              <w:t>их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</w:t>
            </w:r>
            <w:proofErr w:type="spellEnd"/>
            <w:r w:rsidRPr="00A8256A">
              <w:rPr>
                <w:lang w:val="uk-UA"/>
              </w:rPr>
              <w:t>ь</w:t>
            </w:r>
          </w:p>
        </w:tc>
        <w:tc>
          <w:tcPr>
            <w:tcW w:w="2077" w:type="dxa"/>
          </w:tcPr>
          <w:p w:rsidR="00A8256A" w:rsidRPr="00A8256A" w:rsidRDefault="00A8256A" w:rsidP="00A8256A">
            <w:r w:rsidRPr="00A8256A">
              <w:rPr>
                <w:lang w:val="uk-UA"/>
              </w:rPr>
              <w:t>приміщення ощадкаси</w:t>
            </w:r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з Державного </w:t>
            </w:r>
            <w:proofErr w:type="spellStart"/>
            <w:r w:rsidRPr="00A8256A">
              <w:t>реєстру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речових </w:t>
            </w:r>
            <w:r w:rsidRPr="00A8256A">
              <w:t xml:space="preserve">прав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17</w:t>
            </w:r>
            <w:r w:rsidRPr="00A8256A">
              <w:t>.0</w:t>
            </w:r>
            <w:r w:rsidRPr="00A8256A">
              <w:rPr>
                <w:lang w:val="uk-UA"/>
              </w:rPr>
              <w:t>5</w:t>
            </w:r>
            <w:r w:rsidRPr="00A8256A">
              <w:t>.2013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4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Підприємець </w:t>
            </w:r>
            <w:proofErr w:type="spellStart"/>
            <w:r w:rsidRPr="00A8256A">
              <w:rPr>
                <w:lang w:val="uk-UA"/>
              </w:rPr>
              <w:t>Кужда</w:t>
            </w:r>
            <w:proofErr w:type="spellEnd"/>
            <w:r w:rsidRPr="00A8256A">
              <w:rPr>
                <w:lang w:val="uk-UA"/>
              </w:rPr>
              <w:t xml:space="preserve"> Надія Романівна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Андрія Мельника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r w:rsidRPr="00A8256A">
              <w:t>1-а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</w:t>
            </w:r>
            <w:r w:rsidRPr="00A8256A">
              <w:rPr>
                <w:lang w:val="uk-UA"/>
              </w:rPr>
              <w:t>,</w:t>
            </w:r>
            <w:r w:rsidRPr="00A8256A">
              <w:t>00</w:t>
            </w:r>
            <w:r w:rsidRPr="00A8256A">
              <w:rPr>
                <w:lang w:val="uk-UA"/>
              </w:rPr>
              <w:t>20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приміщення магазину №11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магазин</w:t>
            </w:r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</w:t>
            </w:r>
            <w:r w:rsidRPr="00A8256A">
              <w:rPr>
                <w:lang w:val="uk-UA"/>
              </w:rPr>
              <w:t>а власності на нерухоме майно</w:t>
            </w:r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31</w:t>
            </w:r>
            <w:r w:rsidRPr="00A8256A">
              <w:t>.</w:t>
            </w:r>
            <w:r w:rsidRPr="00A8256A">
              <w:rPr>
                <w:lang w:val="uk-UA"/>
              </w:rPr>
              <w:t>01</w:t>
            </w:r>
            <w:r w:rsidRPr="00A8256A">
              <w:t>.20</w:t>
            </w:r>
            <w:r w:rsidRPr="00A8256A">
              <w:rPr>
                <w:lang w:val="uk-UA"/>
              </w:rPr>
              <w:t>07</w:t>
            </w:r>
            <w:r w:rsidRPr="00A8256A">
              <w:t xml:space="preserve">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5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Підприємець </w:t>
            </w:r>
            <w:proofErr w:type="spellStart"/>
            <w:r w:rsidRPr="00A8256A">
              <w:rPr>
                <w:lang w:val="uk-UA"/>
              </w:rPr>
              <w:t>Шарак</w:t>
            </w:r>
            <w:proofErr w:type="spellEnd"/>
            <w:r w:rsidRPr="00A8256A">
              <w:rPr>
                <w:lang w:val="uk-UA"/>
              </w:rPr>
              <w:t xml:space="preserve"> Роксолана Андріївна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Галицька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r w:rsidRPr="00A8256A">
              <w:t>0</w:t>
            </w:r>
            <w:r w:rsidRPr="00A8256A">
              <w:rPr>
                <w:lang w:val="uk-UA"/>
              </w:rPr>
              <w:t>,</w:t>
            </w:r>
            <w:r w:rsidRPr="00A8256A">
              <w:t>00</w:t>
            </w:r>
            <w:r w:rsidRPr="00A8256A">
              <w:rPr>
                <w:lang w:val="uk-UA"/>
              </w:rPr>
              <w:t>1</w:t>
            </w:r>
            <w:r w:rsidRPr="00A8256A">
              <w:t>5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нежитлового приміщення (ганку) прибудованого </w:t>
            </w:r>
            <w:proofErr w:type="gramStart"/>
            <w:r w:rsidRPr="00A8256A">
              <w:rPr>
                <w:lang w:val="uk-UA"/>
              </w:rPr>
              <w:t>до</w:t>
            </w:r>
            <w:proofErr w:type="gramEnd"/>
            <w:r w:rsidRPr="00A8256A">
              <w:rPr>
                <w:lang w:val="uk-UA"/>
              </w:rPr>
              <w:t xml:space="preserve"> </w:t>
            </w:r>
            <w:proofErr w:type="gramStart"/>
            <w:r w:rsidRPr="00A8256A">
              <w:rPr>
                <w:lang w:val="uk-UA"/>
              </w:rPr>
              <w:t>ресторану</w:t>
            </w:r>
            <w:proofErr w:type="gramEnd"/>
            <w:r w:rsidRPr="00A8256A">
              <w:rPr>
                <w:lang w:val="uk-UA"/>
              </w:rPr>
              <w:t xml:space="preserve"> «Славутич»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ресторан «Славутич» з прибудованим </w:t>
            </w:r>
            <w:proofErr w:type="spellStart"/>
            <w:r w:rsidRPr="00A8256A">
              <w:rPr>
                <w:lang w:val="uk-UA"/>
              </w:rPr>
              <w:t>ганком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про </w:t>
            </w:r>
            <w:r w:rsidRPr="00A8256A">
              <w:rPr>
                <w:lang w:val="uk-UA"/>
              </w:rPr>
              <w:t xml:space="preserve">державну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</w:t>
            </w:r>
            <w:r w:rsidRPr="00A8256A">
              <w:rPr>
                <w:lang w:val="uk-UA"/>
              </w:rPr>
              <w:t xml:space="preserve"> на нерухоме майно</w:t>
            </w:r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30</w:t>
            </w:r>
            <w:r w:rsidRPr="00A8256A">
              <w:t>.</w:t>
            </w:r>
            <w:r w:rsidRPr="00A8256A">
              <w:rPr>
                <w:lang w:val="uk-UA"/>
              </w:rPr>
              <w:t>11</w:t>
            </w:r>
            <w:r w:rsidRPr="00A8256A">
              <w:t>.20</w:t>
            </w:r>
            <w:r w:rsidRPr="00A8256A">
              <w:rPr>
                <w:lang w:val="uk-UA"/>
              </w:rPr>
              <w:t>12</w:t>
            </w:r>
            <w:r w:rsidRPr="00A8256A">
              <w:t xml:space="preserve">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6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Івано-Франківська міська рада (управління освіти і науки виконавчого комітету Івано-Франківської міської ради)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Європейська площа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</w:t>
            </w:r>
            <w:r w:rsidRPr="00A8256A">
              <w:rPr>
                <w:lang w:val="uk-UA"/>
              </w:rPr>
              <w:t>,4478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буді</w:t>
            </w:r>
            <w:proofErr w:type="gramStart"/>
            <w:r w:rsidRPr="00A8256A">
              <w:rPr>
                <w:lang w:val="uk-UA"/>
              </w:rPr>
              <w:t>вл</w:t>
            </w:r>
            <w:proofErr w:type="gramEnd"/>
            <w:r w:rsidRPr="00A8256A">
              <w:rPr>
                <w:lang w:val="uk-UA"/>
              </w:rPr>
              <w:t>і Івано-Франківського міського центру патріотичного виховання учнівської молоді імені Степана Бандери</w:t>
            </w:r>
          </w:p>
        </w:tc>
        <w:tc>
          <w:tcPr>
            <w:tcW w:w="2077" w:type="dxa"/>
          </w:tcPr>
          <w:p w:rsidR="00A8256A" w:rsidRPr="00A8256A" w:rsidRDefault="00A8256A" w:rsidP="00A8256A">
            <w:r w:rsidRPr="00A8256A">
              <w:rPr>
                <w:lang w:val="uk-UA"/>
              </w:rPr>
              <w:t>будівля Івано-Франківського міського центру патріотичного виховання учнівської молоді імені Степана Бандери</w:t>
            </w:r>
          </w:p>
        </w:tc>
        <w:tc>
          <w:tcPr>
            <w:tcW w:w="3286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свідоцтво про право власності на нерухоме майно від 26.12.2012 року, витяг про державну реєстрацію прав від 29.12.2012 року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lastRenderedPageBreak/>
              <w:t>7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Івано-Франківська міська рада (управління освіти і науки виконавчого комітету Івано-Франківської міської ради)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вул. С. </w:t>
            </w:r>
            <w:proofErr w:type="spellStart"/>
            <w:r w:rsidRPr="00A8256A">
              <w:rPr>
                <w:lang w:val="uk-UA"/>
              </w:rPr>
              <w:t>Гординського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</w:t>
            </w:r>
            <w:r w:rsidRPr="00A8256A">
              <w:rPr>
                <w:lang w:val="uk-UA"/>
              </w:rPr>
              <w:t>,0886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нежитлової буді</w:t>
            </w:r>
            <w:proofErr w:type="gramStart"/>
            <w:r w:rsidRPr="00A8256A">
              <w:rPr>
                <w:lang w:val="uk-UA"/>
              </w:rPr>
              <w:t>вл</w:t>
            </w:r>
            <w:proofErr w:type="gramEnd"/>
            <w:r w:rsidRPr="00A8256A">
              <w:rPr>
                <w:lang w:val="uk-UA"/>
              </w:rPr>
              <w:t>і</w:t>
            </w:r>
          </w:p>
        </w:tc>
        <w:tc>
          <w:tcPr>
            <w:tcW w:w="2077" w:type="dxa"/>
          </w:tcPr>
          <w:p w:rsidR="00A8256A" w:rsidRPr="00A8256A" w:rsidRDefault="00A8256A" w:rsidP="00A8256A">
            <w:r w:rsidRPr="00A8256A">
              <w:rPr>
                <w:lang w:val="uk-UA"/>
              </w:rPr>
              <w:t>нежитлова будівля</w:t>
            </w:r>
          </w:p>
        </w:tc>
        <w:tc>
          <w:tcPr>
            <w:tcW w:w="3286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свідоцтво про право власності на нерухоме майно від 26.12.2012 року, витяг про державну реєстрацію прав від 29.12.2012 року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8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Приватне підприємство «</w:t>
            </w:r>
            <w:proofErr w:type="spellStart"/>
            <w:r w:rsidRPr="00A8256A">
              <w:rPr>
                <w:lang w:val="uk-UA"/>
              </w:rPr>
              <w:t>ЖЕО-Житло-Сервіс</w:t>
            </w:r>
            <w:proofErr w:type="spellEnd"/>
            <w:r w:rsidRPr="00A8256A">
              <w:rPr>
                <w:lang w:val="uk-UA"/>
              </w:rPr>
              <w:t>»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вул. Володимира Великого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12-а, 14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0,2070</w:t>
            </w: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для обслуговування багатоквартирних житлових будинків із закладами громадського призначення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багатоквартирні житлові будинки із закладами громадського призначення</w:t>
            </w:r>
          </w:p>
        </w:tc>
        <w:tc>
          <w:tcPr>
            <w:tcW w:w="3286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акт приймання-передачі житлових будинків від 07.11.2012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9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Житлово-будівельний кооператив №12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вул. Івана Павла </w:t>
            </w:r>
            <w:r w:rsidRPr="00A8256A">
              <w:rPr>
                <w:lang w:val="en-US"/>
              </w:rPr>
              <w:t>II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23, 25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для обслуговування багатоквартирних житлових будинків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багатоквартирні житлові будинки</w:t>
            </w:r>
          </w:p>
        </w:tc>
        <w:tc>
          <w:tcPr>
            <w:tcW w:w="3286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рішення загальних зборів членів житлово-будівельного кооперативу №12 від 04.12.1984 року  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рішення виконавчого комітету Івано-Франківської міської ради від 12.12.1984 року №421/3 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акти передачі житлових будинків на баланс ЖБК №12 від 25.07.1986 року та від 15.07.1987 року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10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Житлово-будівельний кооператив №17</w:t>
            </w:r>
          </w:p>
        </w:tc>
        <w:tc>
          <w:tcPr>
            <w:tcW w:w="180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вул. Івана Павла </w:t>
            </w:r>
            <w:r w:rsidRPr="00A8256A">
              <w:rPr>
                <w:lang w:val="en-US"/>
              </w:rPr>
              <w:t>II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вул. В. Івасюка</w:t>
            </w:r>
          </w:p>
        </w:tc>
        <w:tc>
          <w:tcPr>
            <w:tcW w:w="1111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30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для обслуговування багатоквартирних житлових будинків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багатоквартирні житлові будинки</w:t>
            </w:r>
          </w:p>
        </w:tc>
        <w:tc>
          <w:tcPr>
            <w:tcW w:w="3286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рішення загальних зборів членів житлово-будівельного кооперативу №17 від 27.01.1988 року  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рішення виконавчого комітету Івано-Франківської міської ради від 10.02.1988 року №40</w:t>
            </w:r>
          </w:p>
        </w:tc>
      </w:tr>
      <w:tr w:rsidR="00A8256A" w:rsidRPr="00A8256A" w:rsidTr="00A8256A">
        <w:trPr>
          <w:cantSplit/>
          <w:trHeight w:val="8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Об</w:t>
            </w:r>
            <w:r w:rsidRPr="00A8256A">
              <w:t>’</w:t>
            </w:r>
            <w:r w:rsidRPr="00A8256A">
              <w:rPr>
                <w:lang w:val="uk-UA"/>
              </w:rPr>
              <w:t>єднання співвласників багатоквартирного будинку «Дністровський»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вул. Дністровська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0,0679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багатоквартирний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протокол №1 установчих зборів ОСББ «Дністровський» від 25.05.2013 року </w:t>
            </w:r>
          </w:p>
        </w:tc>
      </w:tr>
      <w:tr w:rsidR="00A8256A" w:rsidRPr="00A8256A" w:rsidTr="00A8256A">
        <w:trPr>
          <w:cantSplit/>
          <w:trHeight w:val="12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Товариство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rPr>
                <w:lang w:val="uk-UA"/>
              </w:rPr>
              <w:t>Імперово</w:t>
            </w:r>
            <w:proofErr w:type="spellEnd"/>
            <w:r w:rsidRPr="00A8256A">
              <w:rPr>
                <w:lang w:val="uk-UA"/>
              </w:rPr>
              <w:t xml:space="preserve"> ЛТД»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Промислова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29-г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2,3578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нежитлових приміщень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нежитлові приміщення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proofErr w:type="gramStart"/>
            <w:r w:rsidRPr="00A8256A">
              <w:t>св</w:t>
            </w:r>
            <w:proofErr w:type="gramEnd"/>
            <w:r w:rsidRPr="00A8256A">
              <w:t>ідоцтво</w:t>
            </w:r>
            <w:proofErr w:type="spellEnd"/>
            <w:r w:rsidRPr="00A8256A">
              <w:t xml:space="preserve"> про право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16</w:t>
            </w:r>
            <w:r w:rsidRPr="00A8256A">
              <w:t>.0</w:t>
            </w:r>
            <w:r w:rsidRPr="00A8256A">
              <w:rPr>
                <w:lang w:val="uk-UA"/>
              </w:rPr>
              <w:t>6</w:t>
            </w:r>
            <w:r w:rsidRPr="00A8256A">
              <w:t>.201</w:t>
            </w:r>
            <w:r w:rsidRPr="00A8256A">
              <w:rPr>
                <w:lang w:val="uk-UA"/>
              </w:rPr>
              <w:t>1</w:t>
            </w:r>
            <w:r w:rsidRPr="00A8256A">
              <w:t xml:space="preserve"> року,</w:t>
            </w:r>
            <w:r w:rsidRPr="00A8256A">
              <w:rPr>
                <w:lang w:val="uk-UA"/>
              </w:rPr>
              <w:t xml:space="preserve">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про державну реєстрацію прав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</w:t>
            </w:r>
            <w:r w:rsidRPr="00A8256A">
              <w:rPr>
                <w:lang w:val="uk-UA"/>
              </w:rPr>
              <w:t>0</w:t>
            </w:r>
            <w:r w:rsidRPr="00A8256A">
              <w:t>.0</w:t>
            </w:r>
            <w:r w:rsidRPr="00A8256A">
              <w:rPr>
                <w:lang w:val="uk-UA"/>
              </w:rPr>
              <w:t>6</w:t>
            </w:r>
            <w:r w:rsidRPr="00A8256A">
              <w:t>.201</w:t>
            </w:r>
            <w:r w:rsidRPr="00A8256A">
              <w:rPr>
                <w:lang w:val="uk-UA"/>
              </w:rPr>
              <w:t>1</w:t>
            </w:r>
            <w:r w:rsidRPr="00A8256A">
              <w:t xml:space="preserve"> року</w:t>
            </w:r>
          </w:p>
        </w:tc>
      </w:tr>
      <w:tr w:rsidR="00A8256A" w:rsidRPr="00A8256A" w:rsidTr="00A8256A">
        <w:trPr>
          <w:cantSplit/>
          <w:trHeight w:val="1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Товариство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«Станіславська торгова компанія»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Промислова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1,1551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цеху по виробництву лікеро-горілчаних виробі</w:t>
            </w:r>
            <w:proofErr w:type="gramStart"/>
            <w:r w:rsidRPr="00A8256A">
              <w:rPr>
                <w:lang w:val="uk-UA"/>
              </w:rPr>
              <w:t>в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цех по виробництву лікеро-горілчаних виробів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proofErr w:type="gramStart"/>
            <w:r w:rsidRPr="00A8256A">
              <w:t>св</w:t>
            </w:r>
            <w:proofErr w:type="gramEnd"/>
            <w:r w:rsidRPr="00A8256A">
              <w:t>ідоцтво</w:t>
            </w:r>
            <w:proofErr w:type="spellEnd"/>
            <w:r w:rsidRPr="00A8256A">
              <w:t xml:space="preserve"> про право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13</w:t>
            </w:r>
            <w:r w:rsidRPr="00A8256A">
              <w:t>.0</w:t>
            </w:r>
            <w:r w:rsidRPr="00A8256A">
              <w:rPr>
                <w:lang w:val="uk-UA"/>
              </w:rPr>
              <w:t>2</w:t>
            </w:r>
            <w:r w:rsidRPr="00A8256A">
              <w:t>.20</w:t>
            </w:r>
            <w:r w:rsidRPr="00A8256A">
              <w:rPr>
                <w:lang w:val="uk-UA"/>
              </w:rPr>
              <w:t>07</w:t>
            </w:r>
            <w:r w:rsidRPr="00A8256A">
              <w:t xml:space="preserve"> року,</w:t>
            </w:r>
            <w:r w:rsidRPr="00A8256A">
              <w:rPr>
                <w:lang w:val="uk-UA"/>
              </w:rPr>
              <w:t xml:space="preserve">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про реєстрацію права власності на нерухоме майно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14</w:t>
            </w:r>
            <w:r w:rsidRPr="00A8256A">
              <w:t>.0</w:t>
            </w:r>
            <w:r w:rsidRPr="00A8256A">
              <w:rPr>
                <w:lang w:val="uk-UA"/>
              </w:rPr>
              <w:t>2</w:t>
            </w:r>
            <w:r w:rsidRPr="00A8256A">
              <w:t>.20</w:t>
            </w:r>
            <w:r w:rsidRPr="00A8256A">
              <w:rPr>
                <w:lang w:val="uk-UA"/>
              </w:rPr>
              <w:t>07</w:t>
            </w:r>
            <w:r w:rsidRPr="00A8256A">
              <w:t xml:space="preserve"> року</w:t>
            </w:r>
          </w:p>
        </w:tc>
      </w:tr>
      <w:tr w:rsidR="00A8256A" w:rsidRPr="00A8256A" w:rsidTr="00A8256A">
        <w:trPr>
          <w:cantSplit/>
          <w:trHeight w:val="16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Приватне підприємство  </w:t>
            </w:r>
            <w:r w:rsidRPr="00A8256A">
              <w:t>«</w:t>
            </w:r>
            <w:proofErr w:type="spellStart"/>
            <w:r w:rsidRPr="00A8256A">
              <w:rPr>
                <w:lang w:val="uk-UA"/>
              </w:rPr>
              <w:t>Мегатон</w:t>
            </w:r>
            <w:proofErr w:type="spellEnd"/>
            <w:r w:rsidRPr="00A8256A">
              <w:rPr>
                <w:lang w:val="uk-UA"/>
              </w:rPr>
              <w:t>-2011</w:t>
            </w:r>
            <w:r w:rsidRPr="00A8256A"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Національної Гвардії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0,1750</w:t>
            </w:r>
          </w:p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 (земельну ділянку площею 0,0355 га,      віднести до земель запасу міської ради)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нежитлових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приміщень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інженерно-лабораторний комплекс, приміщення кафе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витяг</w:t>
            </w:r>
            <w:proofErr w:type="spellEnd"/>
            <w:r w:rsidRPr="00A8256A">
              <w:rPr>
                <w:lang w:val="uk-UA"/>
              </w:rPr>
              <w:t>и</w:t>
            </w:r>
            <w:r w:rsidRPr="00A8256A">
              <w:t xml:space="preserve"> про </w:t>
            </w:r>
            <w:proofErr w:type="spellStart"/>
            <w:r w:rsidRPr="00A8256A">
              <w:t>державну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</w:t>
            </w:r>
            <w:r w:rsidRPr="00A8256A">
              <w:rPr>
                <w:lang w:val="uk-UA"/>
              </w:rPr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31</w:t>
            </w:r>
            <w:r w:rsidRPr="00A8256A">
              <w:t>.0</w:t>
            </w:r>
            <w:r w:rsidRPr="00A8256A">
              <w:rPr>
                <w:lang w:val="uk-UA"/>
              </w:rPr>
              <w:t>5</w:t>
            </w:r>
            <w:r w:rsidRPr="00A8256A">
              <w:t>.201</w:t>
            </w:r>
            <w:r w:rsidRPr="00A8256A">
              <w:rPr>
                <w:lang w:val="uk-UA"/>
              </w:rPr>
              <w:t>2</w:t>
            </w:r>
            <w:r w:rsidRPr="00A8256A">
              <w:t xml:space="preserve"> року</w:t>
            </w:r>
            <w:r w:rsidRPr="00A8256A">
              <w:rPr>
                <w:lang w:val="uk-UA"/>
              </w:rPr>
              <w:t>, від 02.07.2012 року та від 26.09.2012 року</w:t>
            </w:r>
          </w:p>
        </w:tc>
      </w:tr>
      <w:tr w:rsidR="00A8256A" w:rsidRPr="00A8256A" w:rsidTr="00A8256A">
        <w:trPr>
          <w:cantSplit/>
          <w:trHeight w:val="93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Приватне підприємство  </w:t>
            </w:r>
            <w:r w:rsidRPr="00A8256A">
              <w:t>«</w:t>
            </w:r>
            <w:proofErr w:type="spellStart"/>
            <w:r w:rsidRPr="00A8256A">
              <w:rPr>
                <w:lang w:val="uk-UA"/>
              </w:rPr>
              <w:t>Вирорбничо-комерційна</w:t>
            </w:r>
            <w:proofErr w:type="spellEnd"/>
            <w:r w:rsidRPr="00A8256A">
              <w:rPr>
                <w:lang w:val="uk-UA"/>
              </w:rPr>
              <w:t xml:space="preserve"> фірма </w:t>
            </w:r>
            <w:r w:rsidRPr="00A8256A">
              <w:t>«</w:t>
            </w:r>
            <w:r w:rsidRPr="00A8256A">
              <w:rPr>
                <w:lang w:val="uk-UA"/>
              </w:rPr>
              <w:t>Енергія плюс</w:t>
            </w:r>
            <w:r w:rsidRPr="00A8256A"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вул</w:t>
            </w:r>
            <w:proofErr w:type="spellEnd"/>
            <w:r w:rsidRPr="00A8256A">
              <w:t>. П</w:t>
            </w:r>
            <w:proofErr w:type="spellStart"/>
            <w:r w:rsidRPr="00A8256A">
              <w:rPr>
                <w:lang w:val="uk-UA"/>
              </w:rPr>
              <w:t>ольова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0,0855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нежитлового приміщення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нежитлове приміщення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договір купівлі-продажу нежитлового приміщення від 24.05.2013 року </w:t>
            </w:r>
          </w:p>
        </w:tc>
      </w:tr>
      <w:tr w:rsidR="00A8256A" w:rsidRPr="00A8256A" w:rsidTr="00A8256A">
        <w:trPr>
          <w:cantSplit/>
          <w:trHeight w:val="55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56A" w:rsidRPr="00A8256A" w:rsidRDefault="00A8256A" w:rsidP="005207D5">
            <w:pPr>
              <w:rPr>
                <w:lang w:val="uk-UA"/>
              </w:rPr>
            </w:pPr>
          </w:p>
        </w:tc>
        <w:tc>
          <w:tcPr>
            <w:tcW w:w="150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Скасувати п.31 додатку до рішення 36 сесії Івано-Франківської міської ради шостого демократичного скликання від 20.06.2013 року №1130-336 «Про продовження термінів оренди земельних ділянок»</w:t>
            </w:r>
          </w:p>
        </w:tc>
      </w:tr>
      <w:tr w:rsidR="00A8256A" w:rsidRPr="00A8256A" w:rsidTr="00A8256A">
        <w:trPr>
          <w:cantSplit/>
          <w:trHeight w:val="14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Товариство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«Універсал-Авто»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Галицька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111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0,0172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нежитлових приміщень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нежитлові приміщення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договір купівлі-продажу частини нежитлових приміщень від 30.04.2004 року</w:t>
            </w:r>
            <w:r w:rsidRPr="00A8256A">
              <w:t>,</w:t>
            </w:r>
            <w:r w:rsidRPr="00A8256A">
              <w:rPr>
                <w:lang w:val="uk-UA"/>
              </w:rPr>
              <w:t xml:space="preserve">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 xml:space="preserve">про реєстрацію права власності на нерухоме майно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11</w:t>
            </w:r>
            <w:r w:rsidRPr="00A8256A">
              <w:t>.</w:t>
            </w:r>
            <w:r w:rsidRPr="00A8256A">
              <w:rPr>
                <w:lang w:val="uk-UA"/>
              </w:rPr>
              <w:t>11</w:t>
            </w:r>
            <w:r w:rsidRPr="00A8256A">
              <w:t>.20</w:t>
            </w:r>
            <w:r w:rsidRPr="00A8256A">
              <w:rPr>
                <w:lang w:val="uk-UA"/>
              </w:rPr>
              <w:t>04</w:t>
            </w:r>
            <w:r w:rsidRPr="00A8256A">
              <w:t xml:space="preserve"> року</w:t>
            </w:r>
          </w:p>
        </w:tc>
      </w:tr>
      <w:tr w:rsidR="00A8256A" w:rsidRPr="00A8256A" w:rsidTr="00A8256A">
        <w:trPr>
          <w:cantSplit/>
          <w:trHeight w:val="673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17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Громадянин</w:t>
            </w:r>
            <w:proofErr w:type="spellEnd"/>
            <w:proofErr w:type="gramStart"/>
            <w:r w:rsidRPr="00A8256A">
              <w:t xml:space="preserve"> </w:t>
            </w:r>
            <w:proofErr w:type="spellStart"/>
            <w:r w:rsidRPr="00A8256A">
              <w:t>С</w:t>
            </w:r>
            <w:proofErr w:type="gramEnd"/>
            <w:r w:rsidRPr="00A8256A">
              <w:t>ікора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Віктор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Миколайович</w:t>
            </w:r>
            <w:proofErr w:type="spellEnd"/>
            <w:r w:rsidRPr="00A8256A"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Пасічна</w:t>
            </w:r>
            <w:proofErr w:type="spellEnd"/>
            <w:r w:rsidRPr="00A8256A">
              <w:t xml:space="preserve"> </w:t>
            </w:r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1-б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крамниці</w:t>
            </w:r>
            <w:proofErr w:type="spellEnd"/>
            <w:r w:rsidRPr="00A8256A">
              <w:t xml:space="preserve"> </w:t>
            </w:r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крамниця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proofErr w:type="gramStart"/>
            <w:r w:rsidRPr="00A8256A">
              <w:t>св</w:t>
            </w:r>
            <w:proofErr w:type="gramEnd"/>
            <w:r w:rsidRPr="00A8256A">
              <w:t>ідоцтво</w:t>
            </w:r>
            <w:proofErr w:type="spellEnd"/>
            <w:r w:rsidRPr="00A8256A">
              <w:t xml:space="preserve"> про право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22.10.2007 року,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22.10.2007 року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18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Гаражний</w:t>
            </w:r>
            <w:proofErr w:type="spellEnd"/>
            <w:r w:rsidRPr="00A8256A">
              <w:t xml:space="preserve"> кооператив №10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Симона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Петлюри</w:t>
            </w:r>
            <w:proofErr w:type="spellEnd"/>
            <w:r w:rsidRPr="00A8256A">
              <w:t xml:space="preserve"> </w:t>
            </w:r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14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r w:rsidRPr="00A8256A">
              <w:t xml:space="preserve">2.2991 (в тому </w:t>
            </w:r>
            <w:proofErr w:type="spellStart"/>
            <w:r w:rsidRPr="00A8256A">
              <w:t>числі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земельна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ділянка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площею</w:t>
            </w:r>
            <w:proofErr w:type="spellEnd"/>
            <w:r w:rsidRPr="00A8256A">
              <w:t xml:space="preserve"> 0,0051 га, </w:t>
            </w:r>
            <w:proofErr w:type="gramStart"/>
            <w:r w:rsidRPr="00A8256A">
              <w:t>на</w:t>
            </w:r>
            <w:proofErr w:type="gramEnd"/>
            <w:r w:rsidRPr="00A8256A">
              <w:t xml:space="preserve"> яку </w:t>
            </w:r>
            <w:proofErr w:type="spellStart"/>
            <w:r w:rsidRPr="00A8256A">
              <w:t>накладається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земельний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сервітут</w:t>
            </w:r>
            <w:proofErr w:type="spellEnd"/>
            <w:r w:rsidRPr="00A8256A">
              <w:t>)</w:t>
            </w: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гаражі</w:t>
            </w:r>
            <w:proofErr w:type="gramStart"/>
            <w:r w:rsidRPr="00A8256A">
              <w:t>в</w:t>
            </w:r>
            <w:proofErr w:type="spellEnd"/>
            <w:proofErr w:type="gramEnd"/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гаражі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r w:rsidRPr="00A8256A">
              <w:t> 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19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Приватне</w:t>
            </w:r>
            <w:proofErr w:type="spellEnd"/>
            <w:r w:rsidRPr="00A8256A">
              <w:t xml:space="preserve"> </w:t>
            </w:r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ідприємство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t>ЖЕО-Житло-Сервіс</w:t>
            </w:r>
            <w:proofErr w:type="spellEnd"/>
            <w:r w:rsidRPr="00A8256A">
              <w:rPr>
                <w:lang w:val="uk-UA"/>
              </w:rPr>
              <w:t>»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Незалежності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87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r w:rsidRPr="00A8256A">
              <w:t>0,0777</w:t>
            </w: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вбудованими</w:t>
            </w:r>
            <w:proofErr w:type="spellEnd"/>
            <w:r w:rsidRPr="00A8256A">
              <w:t xml:space="preserve"> закладами </w:t>
            </w:r>
            <w:proofErr w:type="spellStart"/>
            <w:r w:rsidRPr="00A8256A">
              <w:t>громадського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призначення</w:t>
            </w:r>
            <w:proofErr w:type="spellEnd"/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багатоквартирний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вбудованими</w:t>
            </w:r>
            <w:proofErr w:type="spellEnd"/>
            <w:r w:rsidRPr="00A8256A">
              <w:t xml:space="preserve"> закладами </w:t>
            </w:r>
            <w:proofErr w:type="spellStart"/>
            <w:r w:rsidRPr="00A8256A">
              <w:t>громадського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призначення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r w:rsidRPr="00A8256A">
              <w:t xml:space="preserve">акт </w:t>
            </w:r>
            <w:proofErr w:type="spellStart"/>
            <w:r w:rsidRPr="00A8256A">
              <w:t>приймання-передачі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07.06.2013 року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lastRenderedPageBreak/>
              <w:t>20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Приватне</w:t>
            </w:r>
            <w:proofErr w:type="spellEnd"/>
            <w:r w:rsidRPr="00A8256A">
              <w:t xml:space="preserve"> </w:t>
            </w:r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ідприємство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t>ЖЕО-Житло-Сервіс</w:t>
            </w:r>
            <w:proofErr w:type="spellEnd"/>
            <w:r w:rsidRPr="00A8256A">
              <w:rPr>
                <w:lang w:val="uk-UA"/>
              </w:rPr>
              <w:t>»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Галицька</w:t>
            </w:r>
            <w:proofErr w:type="spellEnd"/>
            <w:r w:rsidRPr="00A8256A">
              <w:t xml:space="preserve"> </w:t>
            </w:r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64-а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r w:rsidRPr="00A8256A">
              <w:t>0,0668</w:t>
            </w: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приміщеннями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громадського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призначення</w:t>
            </w:r>
            <w:proofErr w:type="spellEnd"/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багатоквартирний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приміщеннями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громадського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призначення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r w:rsidRPr="00A8256A">
              <w:t xml:space="preserve">акт </w:t>
            </w:r>
            <w:proofErr w:type="spellStart"/>
            <w:r w:rsidRPr="00A8256A">
              <w:t>приймання-передачі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комплексу </w:t>
            </w:r>
            <w:proofErr w:type="spellStart"/>
            <w:r w:rsidRPr="00A8256A">
              <w:t>або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його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частини</w:t>
            </w:r>
            <w:proofErr w:type="spellEnd"/>
            <w:r w:rsidRPr="00A8256A">
              <w:t xml:space="preserve"> з балансу на баланс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27.12.2012 року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21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Об’єднання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співвласників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r w:rsidRPr="00A8256A">
              <w:t>Механізатор-1</w:t>
            </w:r>
            <w:r w:rsidRPr="00A8256A">
              <w:rPr>
                <w:lang w:val="uk-UA"/>
              </w:rPr>
              <w:t>»</w:t>
            </w:r>
            <w:r w:rsidRPr="00A8256A"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Тролейбусна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4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r w:rsidRPr="00A8256A">
              <w:t>0.0992</w:t>
            </w: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багатоквартирний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</w:p>
        </w:tc>
        <w:tc>
          <w:tcPr>
            <w:tcW w:w="3286" w:type="dxa"/>
          </w:tcPr>
          <w:p w:rsidR="00A8256A" w:rsidRPr="00A8256A" w:rsidRDefault="00A8256A" w:rsidP="00A8256A">
            <w:r w:rsidRPr="00A8256A">
              <w:t> </w:t>
            </w:r>
          </w:p>
        </w:tc>
      </w:tr>
      <w:tr w:rsidR="00A8256A" w:rsidRPr="00A8256A" w:rsidTr="00A8256A">
        <w:trPr>
          <w:cantSplit/>
          <w:trHeight w:val="2435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22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Об’єднання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співвласників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t>Приозерне</w:t>
            </w:r>
            <w:proofErr w:type="spellEnd"/>
            <w:r w:rsidRPr="00A8256A">
              <w:t xml:space="preserve"> 17-а</w:t>
            </w:r>
            <w:r w:rsidRPr="00A8256A">
              <w:rPr>
                <w:lang w:val="uk-UA"/>
              </w:rPr>
              <w:t>»</w:t>
            </w:r>
            <w:r w:rsidRPr="00A8256A">
              <w:t xml:space="preserve"> </w:t>
            </w:r>
            <w:r w:rsidRPr="00A8256A">
              <w:br/>
              <w:t xml:space="preserve">та </w:t>
            </w:r>
            <w:proofErr w:type="spellStart"/>
            <w:r w:rsidRPr="00A8256A">
              <w:t>підприємець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Ходак</w:t>
            </w:r>
            <w:proofErr w:type="spellEnd"/>
            <w:proofErr w:type="gramStart"/>
            <w:r w:rsidRPr="00A8256A">
              <w:t xml:space="preserve"> </w:t>
            </w:r>
            <w:proofErr w:type="spellStart"/>
            <w:r w:rsidRPr="00A8256A">
              <w:t>В</w:t>
            </w:r>
            <w:proofErr w:type="gramEnd"/>
            <w:r w:rsidRPr="00A8256A">
              <w:t>італій</w:t>
            </w:r>
            <w:proofErr w:type="spellEnd"/>
            <w:r w:rsidRPr="00A8256A">
              <w:t xml:space="preserve"> Ярославович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>. Короля Данила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17-а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0.0890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вбудованими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приміщеннями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багатоквартирний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вбудованими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приміщеннями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акти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прийомки-передачі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багатоквартирного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будинку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вбудованими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нежитловими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приміщеннямивід</w:t>
            </w:r>
            <w:proofErr w:type="spellEnd"/>
            <w:r w:rsidRPr="00A8256A">
              <w:t xml:space="preserve"> 22.11.2004 року</w:t>
            </w:r>
            <w:r>
              <w:rPr>
                <w:lang w:val="uk-UA"/>
              </w:rPr>
              <w:t xml:space="preserve"> </w:t>
            </w:r>
            <w:r w:rsidRPr="00A8256A">
              <w:t xml:space="preserve">і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19.12.2011 року; </w:t>
            </w:r>
            <w:proofErr w:type="spellStart"/>
            <w:r w:rsidRPr="00A8256A">
              <w:t>витяг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17.04.2005 року</w:t>
            </w:r>
          </w:p>
        </w:tc>
      </w:tr>
      <w:tr w:rsidR="00A8256A" w:rsidRPr="00A8256A" w:rsidTr="00A8256A">
        <w:trPr>
          <w:cantSplit/>
          <w:trHeight w:val="286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ідприємець</w:t>
            </w:r>
            <w:proofErr w:type="spellEnd"/>
            <w:r w:rsidRPr="00A8256A">
              <w:t xml:space="preserve"> Краснов </w:t>
            </w:r>
            <w:proofErr w:type="spellStart"/>
            <w:r w:rsidRPr="00A8256A">
              <w:t>Олексанадр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Сергійович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Івана</w:t>
            </w:r>
            <w:proofErr w:type="spellEnd"/>
            <w:r w:rsidRPr="00A8256A">
              <w:t xml:space="preserve"> Павла II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10-а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0.0515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нежитлових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приміщень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виробничий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будинок</w:t>
            </w:r>
            <w:proofErr w:type="spellEnd"/>
            <w:r w:rsidRPr="00A8256A">
              <w:t xml:space="preserve"> цеху </w:t>
            </w:r>
            <w:r w:rsidRPr="00A8256A">
              <w:rPr>
                <w:lang w:val="uk-UA"/>
              </w:rPr>
              <w:t>«</w:t>
            </w:r>
            <w:r w:rsidRPr="00A8256A">
              <w:t>Лотос</w:t>
            </w:r>
            <w:r w:rsidRPr="00A8256A">
              <w:rPr>
                <w:lang w:val="uk-UA"/>
              </w:rPr>
              <w:t>»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8256A" w:rsidRPr="00A8256A" w:rsidRDefault="00A8256A" w:rsidP="00A8256A">
            <w:proofErr w:type="spellStart"/>
            <w:r w:rsidRPr="00A8256A">
              <w:t>догові</w:t>
            </w:r>
            <w:proofErr w:type="gramStart"/>
            <w:r w:rsidRPr="00A8256A">
              <w:t>р</w:t>
            </w:r>
            <w:proofErr w:type="spellEnd"/>
            <w:proofErr w:type="gramEnd"/>
            <w:r w:rsidRPr="00A8256A">
              <w:t xml:space="preserve"> </w:t>
            </w:r>
            <w:proofErr w:type="spellStart"/>
            <w:r w:rsidRPr="00A8256A">
              <w:t>міни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06.11.2002 року</w:t>
            </w:r>
          </w:p>
        </w:tc>
      </w:tr>
      <w:tr w:rsidR="00A8256A" w:rsidRPr="00A8256A" w:rsidTr="00A8256A">
        <w:trPr>
          <w:cantSplit/>
          <w:trHeight w:val="23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Товариство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t>Західна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українська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промислова</w:t>
            </w:r>
            <w:proofErr w:type="spellEnd"/>
            <w:r w:rsidRPr="00A8256A">
              <w:t xml:space="preserve"> группа</w:t>
            </w:r>
            <w:r w:rsidRPr="00A8256A">
              <w:rPr>
                <w:lang w:val="uk-UA"/>
              </w:rPr>
              <w:t>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>. Максимовича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15-г, </w:t>
            </w:r>
            <w:proofErr w:type="spellStart"/>
            <w:r w:rsidRPr="00A8256A">
              <w:t>д</w:t>
            </w:r>
            <w:proofErr w:type="spellEnd"/>
            <w:r w:rsidRPr="00A8256A">
              <w:t>, е, ж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1,3430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нежитлових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приміщень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нежитлові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витяги</w:t>
            </w:r>
            <w:proofErr w:type="spellEnd"/>
            <w:r w:rsidRPr="00A8256A">
              <w:t xml:space="preserve"> з Державного </w:t>
            </w:r>
            <w:proofErr w:type="spellStart"/>
            <w:r w:rsidRPr="00A8256A">
              <w:t>реєстру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речових</w:t>
            </w:r>
            <w:proofErr w:type="spellEnd"/>
            <w:r w:rsidRPr="00A8256A">
              <w:t xml:space="preserve"> прав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27.05.2013 року та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03.06.2013 року </w:t>
            </w:r>
          </w:p>
        </w:tc>
      </w:tr>
      <w:tr w:rsidR="00A8256A" w:rsidRPr="00A8256A" w:rsidTr="00A8256A">
        <w:trPr>
          <w:cantSplit/>
          <w:trHeight w:val="513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Товариство</w:t>
            </w:r>
            <w:proofErr w:type="spellEnd"/>
            <w:r w:rsidRPr="00A8256A">
              <w:t xml:space="preserve"> з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t>ЄТГ-Карпати</w:t>
            </w:r>
            <w:proofErr w:type="spellEnd"/>
            <w:r w:rsidRPr="00A8256A">
              <w:rPr>
                <w:lang w:val="uk-UA"/>
              </w:rPr>
              <w:t>»</w:t>
            </w:r>
          </w:p>
          <w:p w:rsidR="00A8256A" w:rsidRPr="00A8256A" w:rsidRDefault="00A8256A" w:rsidP="00A8256A"/>
        </w:tc>
        <w:tc>
          <w:tcPr>
            <w:tcW w:w="1937" w:type="dxa"/>
            <w:gridSpan w:val="2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Шота </w:t>
            </w:r>
            <w:proofErr w:type="spellStart"/>
            <w:r w:rsidRPr="00A8256A">
              <w:t>Руставелі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4,4628 га (в тому </w:t>
            </w:r>
            <w:proofErr w:type="spellStart"/>
            <w:r w:rsidRPr="00A8256A">
              <w:t>числі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земельні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ділянки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площею</w:t>
            </w:r>
            <w:proofErr w:type="spellEnd"/>
            <w:r w:rsidRPr="00A8256A">
              <w:t xml:space="preserve"> 0,3419 га та 0,0909 га, </w:t>
            </w:r>
            <w:proofErr w:type="gramStart"/>
            <w:r w:rsidRPr="00A8256A">
              <w:t>на</w:t>
            </w:r>
            <w:proofErr w:type="gramEnd"/>
            <w:r w:rsidRPr="00A8256A">
              <w:t xml:space="preserve"> </w:t>
            </w:r>
            <w:proofErr w:type="spellStart"/>
            <w:r w:rsidRPr="00A8256A">
              <w:t>які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накладається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земельний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сервітут</w:t>
            </w:r>
            <w:proofErr w:type="spellEnd"/>
            <w:r w:rsidRPr="00A8256A">
              <w:t>)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адміністративно-виробничих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будівель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адміністративно-виробничі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буді</w:t>
            </w:r>
            <w:proofErr w:type="gramStart"/>
            <w:r w:rsidRPr="00A8256A">
              <w:t>вл</w:t>
            </w:r>
            <w:proofErr w:type="gramEnd"/>
            <w:r w:rsidRPr="00A8256A">
              <w:t>і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догові</w:t>
            </w:r>
            <w:proofErr w:type="gramStart"/>
            <w:r w:rsidRPr="00A8256A">
              <w:t>р</w:t>
            </w:r>
            <w:proofErr w:type="spellEnd"/>
            <w:proofErr w:type="gramEnd"/>
            <w:r w:rsidRPr="00A8256A">
              <w:t xml:space="preserve"> </w:t>
            </w:r>
            <w:proofErr w:type="spellStart"/>
            <w:r w:rsidRPr="00A8256A">
              <w:t>купівлі-продажу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нерухомого</w:t>
            </w:r>
            <w:proofErr w:type="spellEnd"/>
            <w:r w:rsidRPr="00A8256A">
              <w:t xml:space="preserve"> майна </w:t>
            </w:r>
          </w:p>
          <w:p w:rsidR="00A8256A" w:rsidRPr="00A8256A" w:rsidRDefault="00A8256A" w:rsidP="00A8256A">
            <w:proofErr w:type="spellStart"/>
            <w:r w:rsidRPr="00A8256A">
              <w:t>від</w:t>
            </w:r>
            <w:proofErr w:type="spellEnd"/>
            <w:r w:rsidRPr="00A8256A">
              <w:t xml:space="preserve"> 04.04.2013 року,</w:t>
            </w:r>
          </w:p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з Державного </w:t>
            </w:r>
            <w:proofErr w:type="spellStart"/>
            <w:r w:rsidRPr="00A8256A">
              <w:t>реєстру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речових</w:t>
            </w:r>
            <w:proofErr w:type="spellEnd"/>
            <w:r w:rsidRPr="00A8256A">
              <w:t xml:space="preserve"> прав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04.04.2013 року</w:t>
            </w:r>
          </w:p>
        </w:tc>
      </w:tr>
      <w:tr w:rsidR="00A8256A" w:rsidRPr="00A8256A" w:rsidTr="00A8256A">
        <w:trPr>
          <w:cantSplit/>
          <w:trHeight w:val="301"/>
        </w:trPr>
        <w:tc>
          <w:tcPr>
            <w:tcW w:w="15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ind w:firstLine="640"/>
              <w:rPr>
                <w:lang w:val="uk-UA"/>
              </w:rPr>
            </w:pPr>
            <w:r w:rsidRPr="00A8256A">
              <w:rPr>
                <w:b/>
                <w:lang w:val="uk-UA"/>
              </w:rPr>
              <w:t>Відмовити:</w:t>
            </w:r>
          </w:p>
        </w:tc>
      </w:tr>
      <w:tr w:rsidR="00A8256A" w:rsidRPr="00A8256A" w:rsidTr="00A8256A">
        <w:trPr>
          <w:cantSplit/>
          <w:trHeight w:val="904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Громадян</w:t>
            </w:r>
            <w:r w:rsidRPr="00A8256A">
              <w:rPr>
                <w:lang w:val="uk-UA"/>
              </w:rPr>
              <w:t>ка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rPr>
                <w:lang w:val="uk-UA"/>
              </w:rPr>
              <w:t>Роля</w:t>
            </w:r>
            <w:proofErr w:type="spellEnd"/>
            <w:r w:rsidRPr="00A8256A">
              <w:rPr>
                <w:lang w:val="uk-UA"/>
              </w:rPr>
              <w:t xml:space="preserve"> Ганна Дмитрівна</w:t>
            </w:r>
            <w:r w:rsidRPr="00A8256A"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Дністровська</w:t>
            </w:r>
            <w:r w:rsidRPr="00A8256A"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4/5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0,00</w:t>
            </w:r>
            <w:r w:rsidRPr="00A8256A">
              <w:rPr>
                <w:lang w:val="uk-UA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прибудови до власної квартири №5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прибудова до квартири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витяг</w:t>
            </w:r>
            <w:proofErr w:type="spellEnd"/>
            <w:r w:rsidRPr="00A8256A">
              <w:rPr>
                <w:lang w:val="uk-UA"/>
              </w:rPr>
              <w:t>и</w:t>
            </w:r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</w:t>
            </w:r>
            <w:r w:rsidRPr="00A8256A">
              <w:rPr>
                <w:lang w:val="uk-UA"/>
              </w:rPr>
              <w:t>а власності на нерухоме майно</w:t>
            </w:r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09</w:t>
            </w:r>
            <w:r w:rsidRPr="00A8256A">
              <w:t>.0</w:t>
            </w:r>
            <w:r w:rsidRPr="00A8256A">
              <w:rPr>
                <w:lang w:val="uk-UA"/>
              </w:rPr>
              <w:t>6</w:t>
            </w:r>
            <w:r w:rsidRPr="00A8256A">
              <w:t>.20</w:t>
            </w:r>
            <w:r w:rsidRPr="00A8256A">
              <w:rPr>
                <w:lang w:val="uk-UA"/>
              </w:rPr>
              <w:t>09</w:t>
            </w:r>
            <w:r w:rsidRPr="00A8256A">
              <w:t xml:space="preserve"> року</w:t>
            </w:r>
            <w:r w:rsidRPr="00A8256A">
              <w:rPr>
                <w:lang w:val="uk-UA"/>
              </w:rPr>
              <w:t xml:space="preserve"> та від 16.12.2010 року</w:t>
            </w:r>
          </w:p>
        </w:tc>
      </w:tr>
      <w:tr w:rsidR="00A8256A" w:rsidRPr="00A8256A" w:rsidTr="00A8256A">
        <w:trPr>
          <w:cantSplit/>
          <w:trHeight w:val="10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ідприємець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Вовк Василь Онуфрійович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Франка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 </w:t>
            </w:r>
            <w:r w:rsidRPr="00A8256A">
              <w:rPr>
                <w:lang w:val="uk-UA"/>
              </w:rPr>
              <w:t>5/3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0,0013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r w:rsidRPr="00A8256A">
              <w:rPr>
                <w:lang w:val="uk-UA"/>
              </w:rPr>
              <w:t>обслуговування приміщень паливної та коридору добудованих до крамниці промтоварів «Сонет» з офісними приміщеннями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крамниця промтоварів «Сонет» з офісними приміщеннями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свідоцтво про право власності на нерухоме майно від 03.08.2005 року </w:t>
            </w:r>
            <w:r w:rsidRPr="00A8256A">
              <w:t xml:space="preserve">  </w:t>
            </w:r>
          </w:p>
        </w:tc>
      </w:tr>
      <w:tr w:rsidR="00A8256A" w:rsidRPr="00A8256A" w:rsidTr="00A8256A">
        <w:trPr>
          <w:cantSplit/>
          <w:trHeight w:val="10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Національний університет фізичного виховання і спорту України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Гетьмана Мазепи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142-а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r w:rsidRPr="00A8256A">
              <w:rPr>
                <w:lang w:val="uk-UA"/>
              </w:rPr>
              <w:t>3,2705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адміністративно-навчальних будівель і споруд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rPr>
                <w:lang w:val="uk-UA"/>
              </w:rPr>
              <w:t>адміністративно-навчальні будівлі і споруди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наказ Міністерства освіти і науки, молоді та спорту України від 21.11.2012 року №1310 </w:t>
            </w:r>
            <w:r w:rsidRPr="00A8256A">
              <w:t xml:space="preserve"> </w:t>
            </w:r>
          </w:p>
        </w:tc>
      </w:tr>
      <w:tr w:rsidR="00A8256A" w:rsidRPr="00A8256A" w:rsidTr="00A8256A">
        <w:trPr>
          <w:cantSplit/>
          <w:trHeight w:val="495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4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Державне підприємство «Державний науково-дослідний та проектно-вишукувальний інститут «</w:t>
            </w:r>
            <w:proofErr w:type="spellStart"/>
            <w:r w:rsidRPr="00A8256A">
              <w:rPr>
                <w:lang w:val="uk-UA"/>
              </w:rPr>
              <w:t>НДІпроектреконструкція</w:t>
            </w:r>
            <w:proofErr w:type="spellEnd"/>
            <w:r w:rsidRPr="00A8256A">
              <w:rPr>
                <w:lang w:val="uk-UA"/>
              </w:rPr>
              <w:t>»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r w:rsidRPr="00A8256A">
              <w:rPr>
                <w:lang w:val="uk-UA"/>
              </w:rPr>
              <w:t>Галицька</w:t>
            </w:r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29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</w:t>
            </w:r>
            <w:r w:rsidRPr="00A8256A">
              <w:rPr>
                <w:lang w:val="uk-UA"/>
              </w:rPr>
              <w:t>,</w:t>
            </w:r>
            <w:r w:rsidRPr="00A8256A">
              <w:t>0</w:t>
            </w:r>
            <w:r w:rsidRPr="00A8256A">
              <w:rPr>
                <w:lang w:val="uk-UA"/>
              </w:rPr>
              <w:t>429</w:t>
            </w:r>
          </w:p>
        </w:tc>
        <w:tc>
          <w:tcPr>
            <w:tcW w:w="2491" w:type="dxa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нежитлових приміщень</w:t>
            </w:r>
          </w:p>
        </w:tc>
        <w:tc>
          <w:tcPr>
            <w:tcW w:w="2077" w:type="dxa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нежитлові приміщення</w:t>
            </w:r>
          </w:p>
        </w:tc>
        <w:tc>
          <w:tcPr>
            <w:tcW w:w="3286" w:type="dxa"/>
          </w:tcPr>
          <w:p w:rsidR="00A8256A" w:rsidRPr="00A8256A" w:rsidRDefault="00A8256A" w:rsidP="00A8256A">
            <w:r w:rsidRPr="00A8256A">
              <w:rPr>
                <w:lang w:val="uk-UA"/>
              </w:rPr>
              <w:t xml:space="preserve">свідоцтво про право власності на нерухоме майно від 21.06.2005 року </w:t>
            </w:r>
            <w:r w:rsidRPr="00A8256A">
              <w:t xml:space="preserve"> </w:t>
            </w:r>
          </w:p>
        </w:tc>
      </w:tr>
      <w:tr w:rsidR="00A8256A" w:rsidRPr="00A8256A" w:rsidTr="00A8256A">
        <w:trPr>
          <w:cantSplit/>
          <w:trHeight w:val="173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ідприємець</w:t>
            </w:r>
            <w:proofErr w:type="spellEnd"/>
            <w:r w:rsidRPr="00A8256A">
              <w:t xml:space="preserve"> </w:t>
            </w:r>
            <w:proofErr w:type="spellStart"/>
            <w:r w:rsidRPr="00A8256A">
              <w:rPr>
                <w:lang w:val="uk-UA"/>
              </w:rPr>
              <w:t>Данильців</w:t>
            </w:r>
            <w:proofErr w:type="spellEnd"/>
            <w:r w:rsidRPr="00A8256A">
              <w:rPr>
                <w:lang w:val="uk-UA"/>
              </w:rPr>
              <w:t xml:space="preserve"> Ігор Мирославович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rPr>
                <w:lang w:val="uk-UA"/>
              </w:rPr>
              <w:t>Зв</w:t>
            </w:r>
            <w:proofErr w:type="spellEnd"/>
            <w:r w:rsidRPr="00A8256A">
              <w:rPr>
                <w:lang w:val="en-US"/>
              </w:rPr>
              <w:t>’</w:t>
            </w:r>
            <w:proofErr w:type="spellStart"/>
            <w:r w:rsidRPr="00A8256A">
              <w:rPr>
                <w:lang w:val="uk-UA"/>
              </w:rPr>
              <w:t>язкова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поруч будинку №34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t>0</w:t>
            </w:r>
            <w:r w:rsidRPr="00A8256A">
              <w:rPr>
                <w:lang w:val="uk-UA"/>
              </w:rPr>
              <w:t>,</w:t>
            </w:r>
            <w:r w:rsidRPr="00A8256A">
              <w:t>0</w:t>
            </w:r>
            <w:r w:rsidRPr="00A8256A">
              <w:rPr>
                <w:lang w:val="uk-UA"/>
              </w:rPr>
              <w:t>474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r w:rsidRPr="00A8256A">
              <w:t xml:space="preserve">для </w:t>
            </w:r>
            <w:r w:rsidRPr="00A8256A">
              <w:rPr>
                <w:lang w:val="uk-UA"/>
              </w:rPr>
              <w:t>будівництва закладу громадського обслуговування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договір оренди землі від 25.09.2009 року №040929400394;</w:t>
            </w:r>
          </w:p>
          <w:p w:rsidR="00A8256A" w:rsidRPr="00A8256A" w:rsidRDefault="00A8256A" w:rsidP="00A8256A">
            <w:r w:rsidRPr="00A8256A">
              <w:rPr>
                <w:lang w:val="uk-UA"/>
              </w:rPr>
              <w:t>п. 50 додатку до рішення 31 сесії Івано-Франківської міської ради шостого демократичного скликання від 18.12.2012 року №913-31</w:t>
            </w:r>
          </w:p>
        </w:tc>
      </w:tr>
      <w:tr w:rsidR="00A8256A" w:rsidRPr="00A8256A" w:rsidTr="00A8256A">
        <w:trPr>
          <w:cantSplit/>
          <w:trHeight w:val="413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</w:pPr>
          </w:p>
        </w:tc>
        <w:tc>
          <w:tcPr>
            <w:tcW w:w="15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Земельну ділянку загальною площею 0,0600 га на вул. Зв’язковій, поруч будинку №34 віднести до земель запасу Івано-Франківської міської ради</w:t>
            </w:r>
          </w:p>
        </w:tc>
      </w:tr>
      <w:tr w:rsidR="00A8256A" w:rsidRPr="00A8256A" w:rsidTr="00A8256A">
        <w:trPr>
          <w:cantSplit/>
          <w:trHeight w:val="834"/>
        </w:trPr>
        <w:tc>
          <w:tcPr>
            <w:tcW w:w="511" w:type="dxa"/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6</w:t>
            </w:r>
          </w:p>
        </w:tc>
        <w:tc>
          <w:tcPr>
            <w:tcW w:w="2640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Громадянин</w:t>
            </w:r>
            <w:proofErr w:type="spellEnd"/>
            <w:r w:rsidRPr="00A8256A">
              <w:t xml:space="preserve"> Петренко Борис </w:t>
            </w:r>
            <w:proofErr w:type="spellStart"/>
            <w:r w:rsidRPr="00A8256A">
              <w:t>Іванович</w:t>
            </w:r>
            <w:proofErr w:type="spellEnd"/>
            <w:r w:rsidRPr="00A8256A"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A8256A" w:rsidRPr="00A8256A" w:rsidRDefault="00A8256A" w:rsidP="00A8256A">
            <w:proofErr w:type="spellStart"/>
            <w:r w:rsidRPr="00A8256A">
              <w:t>вул</w:t>
            </w:r>
            <w:proofErr w:type="spellEnd"/>
            <w:r w:rsidRPr="00A8256A">
              <w:t xml:space="preserve">. </w:t>
            </w:r>
            <w:proofErr w:type="spellStart"/>
            <w:r w:rsidRPr="00A8256A">
              <w:t>Гетьмана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Сагайдачного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:rsidR="00A8256A" w:rsidRPr="00A8256A" w:rsidRDefault="00A8256A" w:rsidP="00A8256A">
            <w:r w:rsidRPr="00A8256A">
              <w:t>78-д</w:t>
            </w:r>
          </w:p>
        </w:tc>
        <w:tc>
          <w:tcPr>
            <w:tcW w:w="1523" w:type="dxa"/>
            <w:gridSpan w:val="2"/>
            <w:vAlign w:val="center"/>
          </w:tcPr>
          <w:p w:rsidR="00A8256A" w:rsidRPr="00A8256A" w:rsidRDefault="00A8256A" w:rsidP="00A8256A">
            <w:r w:rsidRPr="00A8256A">
              <w:t>0,1000</w:t>
            </w:r>
          </w:p>
        </w:tc>
        <w:tc>
          <w:tcPr>
            <w:tcW w:w="2491" w:type="dxa"/>
            <w:vAlign w:val="center"/>
          </w:tcPr>
          <w:p w:rsidR="00A8256A" w:rsidRPr="00A8256A" w:rsidRDefault="00A8256A" w:rsidP="00A8256A">
            <w:r w:rsidRPr="00A8256A">
              <w:t xml:space="preserve">для </w:t>
            </w:r>
            <w:proofErr w:type="spellStart"/>
            <w:r w:rsidRPr="00A8256A">
              <w:t>будівництва</w:t>
            </w:r>
            <w:proofErr w:type="spellEnd"/>
            <w:r w:rsidRPr="00A8256A">
              <w:t xml:space="preserve"> і </w:t>
            </w:r>
            <w:proofErr w:type="spellStart"/>
            <w:r w:rsidRPr="00A8256A">
              <w:t>обслуговування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нежитлового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</w:t>
            </w:r>
            <w:proofErr w:type="spellEnd"/>
          </w:p>
        </w:tc>
        <w:tc>
          <w:tcPr>
            <w:tcW w:w="2077" w:type="dxa"/>
            <w:vAlign w:val="center"/>
          </w:tcPr>
          <w:p w:rsidR="00A8256A" w:rsidRPr="00A8256A" w:rsidRDefault="00A8256A" w:rsidP="00A8256A">
            <w:proofErr w:type="spellStart"/>
            <w:r w:rsidRPr="00A8256A">
              <w:t>нежитлове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приміщення</w:t>
            </w:r>
            <w:proofErr w:type="spellEnd"/>
            <w:r w:rsidRPr="00A8256A">
              <w:t xml:space="preserve"> </w:t>
            </w:r>
          </w:p>
        </w:tc>
        <w:tc>
          <w:tcPr>
            <w:tcW w:w="3286" w:type="dxa"/>
          </w:tcPr>
          <w:p w:rsidR="00A8256A" w:rsidRPr="00A8256A" w:rsidRDefault="00A8256A" w:rsidP="00A8256A">
            <w:proofErr w:type="spellStart"/>
            <w:r w:rsidRPr="00A8256A">
              <w:t>витяг</w:t>
            </w:r>
            <w:proofErr w:type="spellEnd"/>
            <w:r w:rsidRPr="00A8256A">
              <w:t xml:space="preserve"> про </w:t>
            </w:r>
            <w:proofErr w:type="spellStart"/>
            <w:r w:rsidRPr="00A8256A">
              <w:t>реєстрацію</w:t>
            </w:r>
            <w:proofErr w:type="spellEnd"/>
            <w:r w:rsidRPr="00A8256A">
              <w:t xml:space="preserve"> права </w:t>
            </w:r>
            <w:proofErr w:type="spellStart"/>
            <w:r w:rsidRPr="00A8256A">
              <w:t>власності</w:t>
            </w:r>
            <w:proofErr w:type="spellEnd"/>
            <w:r w:rsidRPr="00A8256A">
              <w:t xml:space="preserve"> на </w:t>
            </w:r>
            <w:proofErr w:type="spellStart"/>
            <w:r w:rsidRPr="00A8256A">
              <w:t>нерухоме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майно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</w:t>
            </w:r>
            <w:proofErr w:type="spellEnd"/>
            <w:r w:rsidRPr="00A8256A">
              <w:t xml:space="preserve"> 19.01.2007 року </w:t>
            </w:r>
          </w:p>
        </w:tc>
      </w:tr>
      <w:tr w:rsidR="00A8256A" w:rsidRPr="00A8256A" w:rsidTr="00A8256A">
        <w:trPr>
          <w:cantSplit/>
          <w:trHeight w:val="1591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Товариство</w:t>
            </w:r>
            <w:proofErr w:type="spellEnd"/>
            <w:r w:rsidRPr="00A8256A">
              <w:t xml:space="preserve"> з</w:t>
            </w:r>
            <w:r>
              <w:rPr>
                <w:lang w:val="uk-UA"/>
              </w:rPr>
              <w:t xml:space="preserve"> </w:t>
            </w:r>
            <w:proofErr w:type="spellStart"/>
            <w:r w:rsidRPr="00A8256A">
              <w:t>обмеженою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відповідальністю</w:t>
            </w:r>
            <w:proofErr w:type="spellEnd"/>
            <w:r w:rsidRPr="00A8256A">
              <w:t xml:space="preserve"> </w:t>
            </w:r>
            <w:r w:rsidRPr="00A8256A">
              <w:rPr>
                <w:lang w:val="uk-UA"/>
              </w:rPr>
              <w:t>«</w:t>
            </w:r>
            <w:proofErr w:type="spellStart"/>
            <w:r w:rsidRPr="00A8256A">
              <w:rPr>
                <w:lang w:val="uk-UA"/>
              </w:rPr>
              <w:t>Континенталь</w:t>
            </w:r>
            <w:proofErr w:type="spellEnd"/>
            <w:r w:rsidRPr="00A8256A">
              <w:rPr>
                <w:lang w:val="uk-UA"/>
              </w:rPr>
              <w:t>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вул. Чорновола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0,0467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для будівництва багатоповерхового житлового будинку з вбудованими приміщеннями громадського призначення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договір про передачу функцій замовника та виключних прав на фінансування будівництва від 01.11.2008 року </w:t>
            </w:r>
          </w:p>
        </w:tc>
      </w:tr>
      <w:tr w:rsidR="00A8256A" w:rsidRPr="00A8256A" w:rsidTr="00A8256A">
        <w:trPr>
          <w:cantSplit/>
          <w:trHeight w:val="7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proofErr w:type="gramStart"/>
            <w:r w:rsidRPr="00A8256A">
              <w:t>П</w:t>
            </w:r>
            <w:proofErr w:type="gramEnd"/>
            <w:r w:rsidRPr="00A8256A">
              <w:t>ідприємець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Цебрій</w:t>
            </w:r>
            <w:proofErr w:type="spellEnd"/>
            <w:r w:rsidRPr="00A8256A">
              <w:t xml:space="preserve"> Оксана </w:t>
            </w:r>
            <w:proofErr w:type="spellStart"/>
            <w:r w:rsidRPr="00A8256A">
              <w:t>Іванівна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вул. Молодіжна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40 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0,0288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для обслуговування нежитлових приміщень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нежитлові приміщення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витяг про реєстрацію права власності на нерухоме майно від 27.10.2005 року</w:t>
            </w:r>
          </w:p>
        </w:tc>
      </w:tr>
      <w:tr w:rsidR="00A8256A" w:rsidRPr="00A8256A" w:rsidTr="00A8256A">
        <w:trPr>
          <w:cantSplit/>
          <w:trHeight w:val="10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5207D5">
            <w:pPr>
              <w:jc w:val="center"/>
              <w:rPr>
                <w:lang w:val="uk-UA"/>
              </w:rPr>
            </w:pPr>
            <w:r w:rsidRPr="00A8256A">
              <w:rPr>
                <w:lang w:val="uk-UA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roofErr w:type="spellStart"/>
            <w:r w:rsidRPr="00A8256A">
              <w:t>Громадянка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Дзундза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Тетяна</w:t>
            </w:r>
            <w:proofErr w:type="spellEnd"/>
            <w:r w:rsidRPr="00A8256A">
              <w:t xml:space="preserve"> </w:t>
            </w:r>
            <w:proofErr w:type="spellStart"/>
            <w:r w:rsidRPr="00A8256A">
              <w:t>Василівна</w:t>
            </w:r>
            <w:proofErr w:type="spellEnd"/>
            <w:r w:rsidRPr="00A8256A"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вул. Паркова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0,0176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 xml:space="preserve">для обслуговування крамниці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крамниця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A" w:rsidRPr="00A8256A" w:rsidRDefault="00A8256A" w:rsidP="00A8256A">
            <w:pPr>
              <w:rPr>
                <w:lang w:val="uk-UA"/>
              </w:rPr>
            </w:pPr>
            <w:r w:rsidRPr="00A8256A">
              <w:rPr>
                <w:lang w:val="uk-UA"/>
              </w:rPr>
              <w:t>свідоцтво про право власності на нерухоме майно від 22.03.2013 року, витяг з Державного реєстру прав на нерухоме майно про реєстрацію права власності від 22.03.2013 року</w:t>
            </w:r>
          </w:p>
        </w:tc>
      </w:tr>
    </w:tbl>
    <w:p w:rsidR="00A8256A" w:rsidRPr="00A8256A" w:rsidRDefault="00A8256A" w:rsidP="00A8256A">
      <w:pPr>
        <w:tabs>
          <w:tab w:val="left" w:pos="1418"/>
          <w:tab w:val="left" w:pos="2127"/>
        </w:tabs>
        <w:jc w:val="center"/>
        <w:rPr>
          <w:lang w:val="uk-UA"/>
        </w:rPr>
      </w:pPr>
      <w:r w:rsidRPr="00A8256A">
        <w:rPr>
          <w:lang w:val="uk-UA"/>
        </w:rPr>
        <w:t>Секретар міської ради</w:t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</w:r>
      <w:r w:rsidRPr="00A8256A">
        <w:rPr>
          <w:lang w:val="uk-UA"/>
        </w:rPr>
        <w:tab/>
        <w:t xml:space="preserve">Микола </w:t>
      </w:r>
      <w:proofErr w:type="spellStart"/>
      <w:r w:rsidRPr="00A8256A">
        <w:rPr>
          <w:lang w:val="uk-UA"/>
        </w:rPr>
        <w:t>Вітенко</w:t>
      </w:r>
      <w:proofErr w:type="spellEnd"/>
    </w:p>
    <w:sectPr w:rsidR="00A8256A" w:rsidRPr="00A8256A" w:rsidSect="00A8256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256A"/>
    <w:rsid w:val="000938A3"/>
    <w:rsid w:val="004C405B"/>
    <w:rsid w:val="00A8256A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1661</Words>
  <Characters>9468</Characters>
  <Application>Microsoft Office Word</Application>
  <DocSecurity>0</DocSecurity>
  <Lines>78</Lines>
  <Paragraphs>22</Paragraphs>
  <ScaleCrop>false</ScaleCrop>
  <Company>Grizli777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2013-10-30T12:51:00Z</dcterms:created>
  <dcterms:modified xsi:type="dcterms:W3CDTF">2013-10-30T13:03:00Z</dcterms:modified>
</cp:coreProperties>
</file>