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47" w:rsidRPr="00C67E53" w:rsidRDefault="00EE7F47" w:rsidP="00EE7F47">
      <w:pPr>
        <w:jc w:val="right"/>
        <w:rPr>
          <w:sz w:val="28"/>
          <w:szCs w:val="28"/>
          <w:lang w:val="uk-UA"/>
        </w:rPr>
      </w:pPr>
      <w:proofErr w:type="spellStart"/>
      <w:r w:rsidRPr="00C67E53">
        <w:rPr>
          <w:sz w:val="28"/>
          <w:szCs w:val="28"/>
        </w:rPr>
        <w:t>Додаток</w:t>
      </w:r>
      <w:proofErr w:type="spellEnd"/>
      <w:r w:rsidRPr="00C67E53">
        <w:rPr>
          <w:sz w:val="28"/>
          <w:szCs w:val="28"/>
        </w:rPr>
        <w:t xml:space="preserve"> </w:t>
      </w:r>
    </w:p>
    <w:p w:rsidR="00EE7F47" w:rsidRPr="00C67E53" w:rsidRDefault="00EE7F47" w:rsidP="00EE7F47">
      <w:pPr>
        <w:jc w:val="right"/>
        <w:rPr>
          <w:sz w:val="28"/>
          <w:szCs w:val="28"/>
          <w:lang w:val="uk-UA"/>
        </w:rPr>
      </w:pPr>
      <w:r w:rsidRPr="00C67E53">
        <w:rPr>
          <w:sz w:val="28"/>
          <w:szCs w:val="28"/>
        </w:rPr>
        <w:t xml:space="preserve">до </w:t>
      </w:r>
      <w:proofErr w:type="gramStart"/>
      <w:r w:rsidRPr="00C67E53">
        <w:rPr>
          <w:sz w:val="28"/>
          <w:szCs w:val="28"/>
          <w:lang w:val="uk-UA"/>
        </w:rPr>
        <w:t>р</w:t>
      </w:r>
      <w:proofErr w:type="gramEnd"/>
      <w:r w:rsidRPr="00C67E53">
        <w:rPr>
          <w:sz w:val="28"/>
          <w:szCs w:val="28"/>
          <w:lang w:val="uk-UA"/>
        </w:rPr>
        <w:t>ішення сесії міської ради</w:t>
      </w:r>
    </w:p>
    <w:p w:rsidR="00EE7F47" w:rsidRPr="00C67E53" w:rsidRDefault="00EE7F47" w:rsidP="00EE7F47">
      <w:pPr>
        <w:jc w:val="right"/>
        <w:rPr>
          <w:sz w:val="28"/>
          <w:szCs w:val="28"/>
          <w:lang w:val="uk-UA"/>
        </w:rPr>
      </w:pPr>
      <w:proofErr w:type="spellStart"/>
      <w:r>
        <w:rPr>
          <w:sz w:val="28"/>
          <w:szCs w:val="28"/>
          <w:lang w:val="uk-UA"/>
        </w:rPr>
        <w:t>від________</w:t>
      </w:r>
      <w:proofErr w:type="spellEnd"/>
      <w:r>
        <w:rPr>
          <w:sz w:val="28"/>
          <w:szCs w:val="28"/>
          <w:lang w:val="uk-UA"/>
        </w:rPr>
        <w:t>___№_________</w:t>
      </w:r>
    </w:p>
    <w:p w:rsidR="00EE7F47" w:rsidRPr="00C67E53" w:rsidRDefault="00EE7F47" w:rsidP="00EE7F47">
      <w:pPr>
        <w:ind w:firstLine="5670"/>
        <w:jc w:val="right"/>
        <w:rPr>
          <w:sz w:val="28"/>
          <w:szCs w:val="28"/>
          <w:lang w:val="uk-UA"/>
        </w:rPr>
      </w:pPr>
    </w:p>
    <w:p w:rsidR="00EE7F47" w:rsidRPr="00C67E53" w:rsidRDefault="00EE7F47" w:rsidP="00EE7F47">
      <w:pPr>
        <w:tabs>
          <w:tab w:val="left" w:pos="4253"/>
        </w:tabs>
        <w:ind w:firstLine="567"/>
        <w:jc w:val="center"/>
        <w:rPr>
          <w:sz w:val="28"/>
          <w:szCs w:val="28"/>
          <w:lang w:val="uk-UA"/>
        </w:rPr>
      </w:pPr>
      <w:r w:rsidRPr="00C67E53">
        <w:rPr>
          <w:sz w:val="28"/>
          <w:szCs w:val="28"/>
          <w:lang w:val="uk-UA"/>
        </w:rPr>
        <w:t>Положення</w:t>
      </w:r>
    </w:p>
    <w:p w:rsidR="00EE7F47" w:rsidRPr="00C67E53" w:rsidRDefault="00EE7F47" w:rsidP="00EE7F47">
      <w:pPr>
        <w:tabs>
          <w:tab w:val="left" w:pos="0"/>
        </w:tabs>
        <w:ind w:firstLine="567"/>
        <w:jc w:val="center"/>
        <w:rPr>
          <w:bCs/>
          <w:sz w:val="28"/>
          <w:szCs w:val="28"/>
          <w:lang w:val="uk-UA"/>
        </w:rPr>
      </w:pPr>
      <w:r w:rsidRPr="00C67E53">
        <w:rPr>
          <w:sz w:val="28"/>
          <w:szCs w:val="28"/>
          <w:lang w:val="uk-UA"/>
        </w:rPr>
        <w:t xml:space="preserve">про </w:t>
      </w:r>
      <w:r w:rsidRPr="00C67E53">
        <w:rPr>
          <w:bCs/>
          <w:sz w:val="28"/>
          <w:szCs w:val="28"/>
          <w:lang w:val="uk-UA"/>
        </w:rPr>
        <w:t>тимчасове користування окремими</w:t>
      </w:r>
    </w:p>
    <w:p w:rsidR="00EE7F47" w:rsidRPr="00C67E53" w:rsidRDefault="00EE7F47" w:rsidP="00EE7F47">
      <w:pPr>
        <w:tabs>
          <w:tab w:val="left" w:pos="0"/>
        </w:tabs>
        <w:ind w:firstLine="567"/>
        <w:jc w:val="center"/>
        <w:rPr>
          <w:bCs/>
          <w:sz w:val="28"/>
          <w:szCs w:val="28"/>
          <w:lang w:val="uk-UA"/>
        </w:rPr>
      </w:pPr>
      <w:r w:rsidRPr="00C67E53">
        <w:rPr>
          <w:bCs/>
          <w:sz w:val="28"/>
          <w:szCs w:val="28"/>
          <w:lang w:val="uk-UA"/>
        </w:rPr>
        <w:t>елементами благоустрою комунальної</w:t>
      </w:r>
    </w:p>
    <w:p w:rsidR="00EE7F47" w:rsidRPr="00C67E53" w:rsidRDefault="00EE7F47" w:rsidP="00EE7F47">
      <w:pPr>
        <w:tabs>
          <w:tab w:val="left" w:pos="0"/>
        </w:tabs>
        <w:ind w:firstLine="567"/>
        <w:jc w:val="center"/>
        <w:rPr>
          <w:sz w:val="28"/>
          <w:szCs w:val="28"/>
          <w:lang w:val="uk-UA"/>
        </w:rPr>
      </w:pPr>
      <w:r w:rsidRPr="00C67E53">
        <w:rPr>
          <w:bCs/>
          <w:sz w:val="28"/>
          <w:szCs w:val="28"/>
          <w:lang w:val="uk-UA"/>
        </w:rPr>
        <w:t xml:space="preserve">власності для розміщення </w:t>
      </w:r>
      <w:r w:rsidRPr="00C67E53">
        <w:rPr>
          <w:sz w:val="28"/>
          <w:szCs w:val="28"/>
          <w:lang w:val="uk-UA"/>
        </w:rPr>
        <w:t>тимчасових споруд</w:t>
      </w:r>
    </w:p>
    <w:p w:rsidR="00EE7F47" w:rsidRPr="00C67E53" w:rsidRDefault="00EE7F47" w:rsidP="00EE7F47">
      <w:pPr>
        <w:tabs>
          <w:tab w:val="left" w:pos="0"/>
        </w:tabs>
        <w:ind w:firstLine="567"/>
        <w:jc w:val="center"/>
        <w:rPr>
          <w:sz w:val="28"/>
          <w:szCs w:val="28"/>
          <w:lang w:val="uk-UA"/>
        </w:rPr>
      </w:pPr>
      <w:r w:rsidRPr="00C67E53">
        <w:rPr>
          <w:sz w:val="28"/>
          <w:szCs w:val="28"/>
          <w:lang w:val="uk-UA"/>
        </w:rPr>
        <w:t>для провадження  підприємницької діяльності,</w:t>
      </w:r>
    </w:p>
    <w:p w:rsidR="00EE7F47" w:rsidRPr="00C67E53" w:rsidRDefault="00EE7F47" w:rsidP="00EE7F47">
      <w:pPr>
        <w:tabs>
          <w:tab w:val="left" w:pos="0"/>
        </w:tabs>
        <w:ind w:firstLine="567"/>
        <w:jc w:val="center"/>
        <w:rPr>
          <w:sz w:val="28"/>
          <w:szCs w:val="28"/>
          <w:lang w:val="uk-UA"/>
        </w:rPr>
      </w:pPr>
      <w:r w:rsidRPr="00C67E53">
        <w:rPr>
          <w:sz w:val="28"/>
          <w:szCs w:val="28"/>
          <w:lang w:val="uk-UA"/>
        </w:rPr>
        <w:t>літніх торгових майданчиків</w:t>
      </w:r>
    </w:p>
    <w:p w:rsidR="00EE7F47" w:rsidRPr="00C67E53" w:rsidRDefault="00EE7F47" w:rsidP="00EE7F47">
      <w:pPr>
        <w:tabs>
          <w:tab w:val="left" w:pos="0"/>
        </w:tabs>
        <w:ind w:firstLine="567"/>
        <w:jc w:val="center"/>
        <w:rPr>
          <w:sz w:val="28"/>
          <w:szCs w:val="28"/>
          <w:lang w:val="uk-UA"/>
        </w:rPr>
      </w:pPr>
      <w:r w:rsidRPr="00C67E53">
        <w:rPr>
          <w:sz w:val="28"/>
          <w:szCs w:val="28"/>
          <w:lang w:val="uk-UA"/>
        </w:rPr>
        <w:t>та збірно-розбірних металевих гаражів</w:t>
      </w:r>
    </w:p>
    <w:p w:rsidR="00EE7F47" w:rsidRPr="00C67E53" w:rsidRDefault="00EE7F47" w:rsidP="00EE7F47">
      <w:pPr>
        <w:spacing w:line="240" w:lineRule="exact"/>
        <w:ind w:firstLine="567"/>
        <w:jc w:val="center"/>
        <w:rPr>
          <w:sz w:val="28"/>
          <w:szCs w:val="28"/>
          <w:lang w:val="uk-UA"/>
        </w:rPr>
      </w:pPr>
    </w:p>
    <w:p w:rsidR="00EE7F47" w:rsidRPr="00C67E53" w:rsidRDefault="00EE7F47" w:rsidP="00EE7F47">
      <w:pPr>
        <w:spacing w:line="240" w:lineRule="exact"/>
        <w:ind w:firstLine="567"/>
        <w:jc w:val="center"/>
        <w:rPr>
          <w:sz w:val="28"/>
          <w:szCs w:val="28"/>
          <w:lang w:val="uk-UA"/>
        </w:rPr>
      </w:pPr>
    </w:p>
    <w:p w:rsidR="00EE7F47" w:rsidRPr="00C67E53" w:rsidRDefault="00EE7F47" w:rsidP="00EE7F47">
      <w:pPr>
        <w:ind w:firstLine="567"/>
        <w:jc w:val="center"/>
        <w:rPr>
          <w:sz w:val="28"/>
          <w:szCs w:val="28"/>
          <w:lang w:val="uk-UA"/>
        </w:rPr>
      </w:pPr>
      <w:r w:rsidRPr="00C67E53">
        <w:rPr>
          <w:sz w:val="28"/>
          <w:szCs w:val="28"/>
          <w:lang w:val="uk-UA"/>
        </w:rPr>
        <w:t>Загальні положення.</w:t>
      </w:r>
    </w:p>
    <w:p w:rsidR="00EE7F47" w:rsidRPr="00C67E53" w:rsidRDefault="00EE7F47" w:rsidP="00EE7F47">
      <w:pPr>
        <w:tabs>
          <w:tab w:val="left" w:pos="851"/>
        </w:tabs>
        <w:ind w:firstLine="567"/>
        <w:jc w:val="both"/>
        <w:rPr>
          <w:sz w:val="28"/>
          <w:szCs w:val="28"/>
          <w:lang w:val="uk-UA"/>
        </w:rPr>
      </w:pPr>
      <w:r w:rsidRPr="00C67E53">
        <w:rPr>
          <w:sz w:val="28"/>
          <w:szCs w:val="28"/>
          <w:lang w:val="uk-UA"/>
        </w:rPr>
        <w:t xml:space="preserve">Положення про </w:t>
      </w:r>
      <w:r w:rsidRPr="00C67E53">
        <w:rPr>
          <w:bCs/>
          <w:sz w:val="28"/>
          <w:szCs w:val="28"/>
          <w:lang w:val="uk-UA"/>
        </w:rPr>
        <w:t xml:space="preserve">тимчасове користування окремими елементами благоустрою комунальної власності для розміщення </w:t>
      </w:r>
      <w:r w:rsidRPr="00C67E53">
        <w:rPr>
          <w:sz w:val="28"/>
          <w:szCs w:val="28"/>
          <w:lang w:val="uk-UA"/>
        </w:rPr>
        <w:t xml:space="preserve">тимчасових споруд для провадження підприємницької діяльності, літніх торгових майданчиків та збірно-розбірних металевих гаражів  </w:t>
      </w:r>
      <w:r w:rsidRPr="00C67E53">
        <w:rPr>
          <w:bCs/>
          <w:sz w:val="28"/>
          <w:szCs w:val="28"/>
          <w:lang w:val="uk-UA"/>
        </w:rPr>
        <w:t xml:space="preserve">(далі – Положення) розроблено, відповідно до Законів України </w:t>
      </w:r>
      <w:r w:rsidRPr="00C67E53">
        <w:rPr>
          <w:sz w:val="28"/>
          <w:szCs w:val="28"/>
          <w:lang w:val="uk-UA"/>
        </w:rPr>
        <w:t>«Про місцеве самоврядування в Україні» та «Про благоустрій населених пунктів».</w:t>
      </w:r>
    </w:p>
    <w:p w:rsidR="00EE7F47" w:rsidRPr="00C67E53" w:rsidRDefault="00EE7F47" w:rsidP="00EE7F47">
      <w:pPr>
        <w:tabs>
          <w:tab w:val="left" w:pos="851"/>
        </w:tabs>
        <w:ind w:firstLine="567"/>
        <w:jc w:val="both"/>
        <w:rPr>
          <w:sz w:val="28"/>
          <w:szCs w:val="28"/>
          <w:lang w:val="uk-UA"/>
        </w:rPr>
      </w:pPr>
      <w:r w:rsidRPr="00C67E53">
        <w:rPr>
          <w:sz w:val="28"/>
          <w:szCs w:val="28"/>
          <w:lang w:val="uk-UA"/>
        </w:rPr>
        <w:t>Положення розроблено з метою визначення порядку та умов для отримання права тимчасового користування окремими елементами благоустрою комунальної власності для розміщення тимчасових споруд для провадження підприємницької діяльності (далі – ТС), літніх торгових майданчиків (далі – ЛТМ) та збірно-розбірних металевих гаражів (далі – МГ) для громадян, які отримали групу інвалідності у зв’язку з захворюванням опорно-рухового апарату, регулювання організаційно-правових відносин, пов’язаних з оформленням договорів.</w:t>
      </w:r>
    </w:p>
    <w:p w:rsidR="00EE7F47" w:rsidRPr="00C67E53" w:rsidRDefault="00EE7F47" w:rsidP="00EE7F47">
      <w:pPr>
        <w:ind w:firstLine="567"/>
        <w:jc w:val="both"/>
        <w:rPr>
          <w:sz w:val="28"/>
          <w:szCs w:val="28"/>
          <w:lang w:val="uk-UA"/>
        </w:rPr>
      </w:pPr>
    </w:p>
    <w:p w:rsidR="00EE7F47" w:rsidRPr="00C67E53" w:rsidRDefault="00EE7F47" w:rsidP="00EE7F47">
      <w:pPr>
        <w:ind w:firstLine="567"/>
        <w:jc w:val="center"/>
        <w:rPr>
          <w:sz w:val="28"/>
          <w:szCs w:val="28"/>
          <w:lang w:val="uk-UA"/>
        </w:rPr>
      </w:pPr>
      <w:r w:rsidRPr="00C67E53">
        <w:rPr>
          <w:sz w:val="28"/>
          <w:szCs w:val="28"/>
        </w:rPr>
        <w:t xml:space="preserve">1. </w:t>
      </w:r>
      <w:proofErr w:type="spellStart"/>
      <w:r w:rsidRPr="00C67E53">
        <w:rPr>
          <w:sz w:val="28"/>
          <w:szCs w:val="28"/>
        </w:rPr>
        <w:t>Терміни</w:t>
      </w:r>
      <w:proofErr w:type="spellEnd"/>
      <w:r w:rsidRPr="00C67E53">
        <w:rPr>
          <w:sz w:val="28"/>
          <w:szCs w:val="28"/>
        </w:rPr>
        <w:t xml:space="preserve"> </w:t>
      </w:r>
      <w:r w:rsidRPr="00C67E53">
        <w:rPr>
          <w:sz w:val="28"/>
          <w:szCs w:val="28"/>
          <w:lang w:val="uk-UA"/>
        </w:rPr>
        <w:t>та</w:t>
      </w:r>
      <w:r w:rsidRPr="00C67E53">
        <w:rPr>
          <w:sz w:val="28"/>
          <w:szCs w:val="28"/>
        </w:rPr>
        <w:t xml:space="preserve"> </w:t>
      </w:r>
      <w:proofErr w:type="spellStart"/>
      <w:r w:rsidRPr="00C67E53">
        <w:rPr>
          <w:sz w:val="28"/>
          <w:szCs w:val="28"/>
        </w:rPr>
        <w:t>визначення</w:t>
      </w:r>
      <w:proofErr w:type="spellEnd"/>
      <w:r w:rsidRPr="00C67E53">
        <w:rPr>
          <w:sz w:val="28"/>
          <w:szCs w:val="28"/>
        </w:rPr>
        <w:t xml:space="preserve">, </w:t>
      </w:r>
      <w:proofErr w:type="spellStart"/>
      <w:r w:rsidRPr="00C67E53">
        <w:rPr>
          <w:sz w:val="28"/>
          <w:szCs w:val="28"/>
        </w:rPr>
        <w:t>що</w:t>
      </w:r>
      <w:proofErr w:type="spellEnd"/>
      <w:r w:rsidRPr="00C67E53">
        <w:rPr>
          <w:sz w:val="28"/>
          <w:szCs w:val="28"/>
        </w:rPr>
        <w:t xml:space="preserve"> </w:t>
      </w:r>
      <w:proofErr w:type="spellStart"/>
      <w:r w:rsidRPr="00C67E53">
        <w:rPr>
          <w:sz w:val="28"/>
          <w:szCs w:val="28"/>
        </w:rPr>
        <w:t>вживаються</w:t>
      </w:r>
      <w:proofErr w:type="spellEnd"/>
      <w:r w:rsidRPr="00C67E53">
        <w:rPr>
          <w:sz w:val="28"/>
          <w:szCs w:val="28"/>
        </w:rPr>
        <w:t xml:space="preserve"> </w:t>
      </w:r>
      <w:r w:rsidRPr="00C67E53">
        <w:rPr>
          <w:sz w:val="28"/>
          <w:szCs w:val="28"/>
          <w:lang w:val="uk-UA"/>
        </w:rPr>
        <w:t>у</w:t>
      </w:r>
      <w:r w:rsidRPr="00C67E53">
        <w:rPr>
          <w:sz w:val="28"/>
          <w:szCs w:val="28"/>
        </w:rPr>
        <w:t xml:space="preserve"> По</w:t>
      </w:r>
      <w:proofErr w:type="spellStart"/>
      <w:r w:rsidRPr="00C67E53">
        <w:rPr>
          <w:sz w:val="28"/>
          <w:szCs w:val="28"/>
          <w:lang w:val="uk-UA"/>
        </w:rPr>
        <w:t>ложенні</w:t>
      </w:r>
      <w:proofErr w:type="spellEnd"/>
      <w:r w:rsidRPr="00C67E53">
        <w:rPr>
          <w:sz w:val="28"/>
          <w:szCs w:val="28"/>
          <w:lang w:val="uk-UA"/>
        </w:rPr>
        <w:t>.</w:t>
      </w:r>
    </w:p>
    <w:p w:rsidR="00EE7F47" w:rsidRPr="00C67E53" w:rsidRDefault="00EE7F47" w:rsidP="00EE7F47">
      <w:pPr>
        <w:ind w:firstLine="567"/>
        <w:jc w:val="both"/>
        <w:rPr>
          <w:sz w:val="28"/>
          <w:szCs w:val="28"/>
          <w:lang w:val="uk-UA"/>
        </w:rPr>
      </w:pPr>
      <w:r w:rsidRPr="00C67E53">
        <w:rPr>
          <w:sz w:val="28"/>
          <w:szCs w:val="28"/>
          <w:lang w:val="uk-UA"/>
        </w:rPr>
        <w:t xml:space="preserve">1.1. Адміністрування договорів – створення єдиної реєстраційної бази договорів, формування і подання Договорів до підписання, забезпечення належного контролю за виконанням умов Договору, тощо.  </w:t>
      </w:r>
    </w:p>
    <w:p w:rsidR="00EE7F47" w:rsidRPr="00C67E53" w:rsidRDefault="00EE7F47" w:rsidP="00EE7F47">
      <w:pPr>
        <w:shd w:val="clear" w:color="auto" w:fill="FFFFFF"/>
        <w:ind w:firstLine="567"/>
        <w:jc w:val="both"/>
        <w:outlineLvl w:val="5"/>
        <w:rPr>
          <w:sz w:val="28"/>
          <w:szCs w:val="28"/>
          <w:lang w:val="uk-UA"/>
        </w:rPr>
      </w:pPr>
      <w:r w:rsidRPr="00C67E53">
        <w:rPr>
          <w:sz w:val="28"/>
          <w:szCs w:val="28"/>
          <w:lang w:val="uk-UA"/>
        </w:rPr>
        <w:t xml:space="preserve">1.2. Виконавець – управління торгівлі виконавчого комітету міської ради та Департамент соціальної політики. Управління торгівлі здійснює роботу, пов’язану з укладенням Договору </w:t>
      </w:r>
      <w:r w:rsidRPr="00C67E53">
        <w:rPr>
          <w:bCs/>
          <w:sz w:val="28"/>
          <w:szCs w:val="28"/>
          <w:lang w:val="uk-UA"/>
        </w:rPr>
        <w:t xml:space="preserve">на право тимчасового користування окремими елементами благоустрою комунальної власності для розміщення ТС, ЛТМ, а </w:t>
      </w:r>
      <w:r w:rsidRPr="00C67E53">
        <w:rPr>
          <w:sz w:val="28"/>
          <w:szCs w:val="28"/>
          <w:lang w:val="uk-UA"/>
        </w:rPr>
        <w:t>Департамент соціальної політики</w:t>
      </w:r>
      <w:r w:rsidRPr="00C67E53">
        <w:rPr>
          <w:bCs/>
          <w:sz w:val="28"/>
          <w:szCs w:val="28"/>
          <w:lang w:val="uk-UA"/>
        </w:rPr>
        <w:t xml:space="preserve"> </w:t>
      </w:r>
      <w:r w:rsidRPr="00C67E53">
        <w:rPr>
          <w:sz w:val="28"/>
          <w:szCs w:val="28"/>
          <w:lang w:val="uk-UA"/>
        </w:rPr>
        <w:t>–</w:t>
      </w:r>
      <w:r w:rsidRPr="00C67E53">
        <w:rPr>
          <w:bCs/>
          <w:sz w:val="28"/>
          <w:szCs w:val="28"/>
          <w:lang w:val="uk-UA"/>
        </w:rPr>
        <w:t xml:space="preserve"> для розміщення  МГ.</w:t>
      </w:r>
    </w:p>
    <w:p w:rsidR="00EE7F47" w:rsidRPr="00C67E53" w:rsidRDefault="00EE7F47" w:rsidP="00EE7F47">
      <w:pPr>
        <w:shd w:val="clear" w:color="auto" w:fill="FFFFFF"/>
        <w:ind w:firstLine="567"/>
        <w:jc w:val="both"/>
        <w:outlineLvl w:val="5"/>
        <w:rPr>
          <w:bCs/>
          <w:sz w:val="28"/>
          <w:szCs w:val="28"/>
          <w:lang w:val="uk-UA"/>
        </w:rPr>
      </w:pPr>
      <w:r w:rsidRPr="00C67E53">
        <w:rPr>
          <w:sz w:val="28"/>
          <w:szCs w:val="28"/>
          <w:lang w:val="uk-UA"/>
        </w:rPr>
        <w:t xml:space="preserve">1.3. Договір </w:t>
      </w:r>
      <w:r w:rsidRPr="00C67E53">
        <w:rPr>
          <w:bCs/>
          <w:sz w:val="28"/>
          <w:szCs w:val="28"/>
          <w:lang w:val="uk-UA"/>
        </w:rPr>
        <w:t xml:space="preserve">на право тимчасового користування окремими елементами благоустрою комунальної власності для розміщення </w:t>
      </w:r>
      <w:r w:rsidRPr="00C67E53">
        <w:rPr>
          <w:sz w:val="28"/>
          <w:szCs w:val="28"/>
          <w:lang w:val="uk-UA"/>
        </w:rPr>
        <w:t xml:space="preserve">тимчасових споруд для провадження підприємницької діяльності  (далі – Договір) – </w:t>
      </w:r>
      <w:r w:rsidRPr="00C67E53">
        <w:rPr>
          <w:bCs/>
          <w:sz w:val="28"/>
          <w:szCs w:val="28"/>
          <w:lang w:val="uk-UA"/>
        </w:rPr>
        <w:t xml:space="preserve">це документ, укладений у письмовій формі, згідно якого виконавчий комітет міської ради (далі </w:t>
      </w:r>
      <w:r w:rsidRPr="00C67E53">
        <w:rPr>
          <w:sz w:val="28"/>
          <w:szCs w:val="28"/>
          <w:lang w:val="uk-UA"/>
        </w:rPr>
        <w:t>–</w:t>
      </w:r>
      <w:r w:rsidRPr="00C67E53">
        <w:rPr>
          <w:bCs/>
          <w:sz w:val="28"/>
          <w:szCs w:val="28"/>
          <w:lang w:val="uk-UA"/>
        </w:rPr>
        <w:t xml:space="preserve"> Уповноважений орган) зобов’язується передати у тимчасове користування </w:t>
      </w:r>
      <w:r w:rsidRPr="00C67E53">
        <w:rPr>
          <w:sz w:val="28"/>
          <w:szCs w:val="28"/>
          <w:lang w:val="uk-UA"/>
        </w:rPr>
        <w:t xml:space="preserve">окремі елементи </w:t>
      </w:r>
      <w:r w:rsidRPr="00C67E53">
        <w:rPr>
          <w:sz w:val="28"/>
          <w:szCs w:val="28"/>
          <w:lang w:val="uk-UA"/>
        </w:rPr>
        <w:lastRenderedPageBreak/>
        <w:t xml:space="preserve">благоустрою комунальної власності </w:t>
      </w:r>
      <w:r w:rsidRPr="00C67E53">
        <w:rPr>
          <w:bCs/>
          <w:sz w:val="28"/>
          <w:szCs w:val="28"/>
          <w:lang w:val="uk-UA"/>
        </w:rPr>
        <w:t>для розміщення ТС</w:t>
      </w:r>
      <w:r w:rsidRPr="00C67E53">
        <w:rPr>
          <w:sz w:val="28"/>
          <w:szCs w:val="28"/>
          <w:lang w:val="uk-UA"/>
        </w:rPr>
        <w:t xml:space="preserve"> (Додаток 1), ЛТМ (Додаток 2) та МГ (Додаток 3), а суб’єкт господарської діяльності (далі – Замовник)</w:t>
      </w:r>
      <w:r w:rsidRPr="00C67E53">
        <w:rPr>
          <w:bCs/>
          <w:sz w:val="28"/>
          <w:szCs w:val="28"/>
          <w:lang w:val="uk-UA"/>
        </w:rPr>
        <w:t xml:space="preserve"> зобов’язаний сплатити в повному обсязі, частинами або єдиним платежем </w:t>
      </w:r>
      <w:r w:rsidRPr="00C67E53">
        <w:rPr>
          <w:sz w:val="28"/>
          <w:szCs w:val="28"/>
          <w:lang w:val="uk-UA"/>
        </w:rPr>
        <w:t xml:space="preserve">кошти за тимчасове користування </w:t>
      </w:r>
      <w:r w:rsidRPr="00C67E53">
        <w:rPr>
          <w:bCs/>
          <w:sz w:val="28"/>
          <w:szCs w:val="28"/>
          <w:lang w:val="uk-UA"/>
        </w:rPr>
        <w:t>окремими елементами благоустрою комунальної власності</w:t>
      </w:r>
      <w:r w:rsidRPr="00C67E53">
        <w:rPr>
          <w:sz w:val="28"/>
          <w:szCs w:val="28"/>
          <w:lang w:val="uk-UA"/>
        </w:rPr>
        <w:t>.</w:t>
      </w:r>
    </w:p>
    <w:p w:rsidR="00EE7F47" w:rsidRPr="00C67E53" w:rsidRDefault="00EE7F47" w:rsidP="00EE7F47">
      <w:pPr>
        <w:ind w:firstLine="567"/>
        <w:jc w:val="both"/>
        <w:rPr>
          <w:sz w:val="28"/>
          <w:szCs w:val="28"/>
          <w:lang w:val="uk-UA"/>
        </w:rPr>
      </w:pPr>
      <w:r w:rsidRPr="00C67E53">
        <w:rPr>
          <w:sz w:val="28"/>
          <w:szCs w:val="28"/>
          <w:lang w:val="uk-UA"/>
        </w:rPr>
        <w:t xml:space="preserve">1.4. Замовник – суб'єкт господарської діяльності/громадянин, який отримав групу інвалідності у зв’язку з захворюваннями опорно-рухового апарату, який має намір розмістити ТС/ЛТМ/МГ або продовжити дозвіл на їх розташування. </w:t>
      </w:r>
    </w:p>
    <w:p w:rsidR="00EE7F47" w:rsidRPr="00C67E53" w:rsidRDefault="00EE7F47" w:rsidP="00EE7F47">
      <w:pPr>
        <w:ind w:firstLine="567"/>
        <w:jc w:val="both"/>
        <w:rPr>
          <w:sz w:val="28"/>
          <w:szCs w:val="28"/>
          <w:lang w:val="uk-UA"/>
        </w:rPr>
      </w:pPr>
      <w:r w:rsidRPr="00C67E53">
        <w:rPr>
          <w:sz w:val="28"/>
          <w:szCs w:val="28"/>
          <w:lang w:val="uk-UA"/>
        </w:rPr>
        <w:t>1.5. Елементи благоустрою – покриття площ, тротуарів, алей, бульварів, пішохідних зон і доріжок відповідно до норм стандартів та інші елементи благоустрою.</w:t>
      </w:r>
    </w:p>
    <w:p w:rsidR="00EE7F47" w:rsidRPr="00C67E53" w:rsidRDefault="00EE7F47" w:rsidP="00EE7F47">
      <w:pPr>
        <w:ind w:firstLine="567"/>
        <w:jc w:val="both"/>
        <w:rPr>
          <w:bCs/>
          <w:sz w:val="28"/>
          <w:szCs w:val="28"/>
          <w:lang w:val="uk-UA"/>
        </w:rPr>
      </w:pPr>
      <w:r w:rsidRPr="00C67E53">
        <w:rPr>
          <w:sz w:val="28"/>
          <w:szCs w:val="28"/>
          <w:lang w:val="uk-UA"/>
        </w:rPr>
        <w:t xml:space="preserve">1.6. Комплексна схема розміщення тимчасових споруд (далі – комплексна схема) – схема розміщення ТС на території </w:t>
      </w:r>
      <w:proofErr w:type="spellStart"/>
      <w:r w:rsidRPr="00C67E53">
        <w:rPr>
          <w:sz w:val="28"/>
          <w:szCs w:val="28"/>
          <w:lang w:val="uk-UA"/>
        </w:rPr>
        <w:t>м.Івано-Франківська</w:t>
      </w:r>
      <w:proofErr w:type="spellEnd"/>
      <w:r w:rsidRPr="00C67E53">
        <w:rPr>
          <w:sz w:val="28"/>
          <w:szCs w:val="28"/>
          <w:lang w:val="uk-UA"/>
        </w:rPr>
        <w:t>. Включає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EE7F47" w:rsidRPr="00C67E53" w:rsidRDefault="00EE7F47" w:rsidP="00EE7F47">
      <w:pPr>
        <w:ind w:firstLine="567"/>
        <w:jc w:val="both"/>
        <w:rPr>
          <w:sz w:val="28"/>
          <w:szCs w:val="28"/>
        </w:rPr>
      </w:pPr>
      <w:r w:rsidRPr="00C67E53">
        <w:rPr>
          <w:sz w:val="28"/>
          <w:szCs w:val="28"/>
          <w:lang w:val="uk-UA"/>
        </w:rPr>
        <w:t>1.7. Літній торговий майданчик – тимчасовий, збірно-розбірний пункт громадського харчування, який розташовується поруч фасаду закладу ресторанного господарства або окремо стоячий від стаціонарного закладу ресторанного господарства. Виготовляється з полегшених конструкцій, встановлюється без фундаментів. Функціонує ЛТМ з 01 квітня по 01 листопада.</w:t>
      </w:r>
    </w:p>
    <w:p w:rsidR="00EE7F47" w:rsidRPr="00C67E53" w:rsidRDefault="00EE7F47" w:rsidP="00EE7F47">
      <w:pPr>
        <w:ind w:firstLine="567"/>
        <w:jc w:val="both"/>
        <w:rPr>
          <w:sz w:val="28"/>
          <w:szCs w:val="28"/>
          <w:lang w:val="uk-UA"/>
        </w:rPr>
      </w:pPr>
      <w:r w:rsidRPr="00C67E53">
        <w:rPr>
          <w:sz w:val="28"/>
          <w:szCs w:val="28"/>
          <w:lang w:val="uk-UA"/>
        </w:rPr>
        <w:t xml:space="preserve">1.8. Прилегла територія – територія для благоустрою та обслуговування тимчасової споруди на відстані </w:t>
      </w:r>
      <w:smartTag w:uri="urn:schemas-microsoft-com:office:smarttags" w:element="metricconverter">
        <w:smartTagPr>
          <w:attr w:name="ProductID" w:val="6 м"/>
        </w:smartTagPr>
        <w:r w:rsidRPr="00C67E53">
          <w:rPr>
            <w:sz w:val="28"/>
            <w:szCs w:val="28"/>
            <w:lang w:val="uk-UA"/>
          </w:rPr>
          <w:t>6 м</w:t>
        </w:r>
      </w:smartTag>
      <w:r w:rsidRPr="00C67E53">
        <w:rPr>
          <w:sz w:val="28"/>
          <w:szCs w:val="28"/>
          <w:lang w:val="uk-UA"/>
        </w:rPr>
        <w:t xml:space="preserve"> по її периметру або до проїжджої частини дороги.</w:t>
      </w:r>
    </w:p>
    <w:p w:rsidR="00EE7F47" w:rsidRPr="00C67E53" w:rsidRDefault="00EE7F47" w:rsidP="00EE7F47">
      <w:pPr>
        <w:ind w:firstLine="567"/>
        <w:jc w:val="both"/>
        <w:rPr>
          <w:sz w:val="28"/>
          <w:szCs w:val="28"/>
          <w:lang w:val="uk-UA"/>
        </w:rPr>
      </w:pPr>
      <w:r w:rsidRPr="00C67E53">
        <w:rPr>
          <w:sz w:val="28"/>
          <w:szCs w:val="28"/>
          <w:lang w:val="uk-UA"/>
        </w:rPr>
        <w:t xml:space="preserve">1.9. Реєстр договорів </w:t>
      </w:r>
      <w:r w:rsidRPr="00C67E53">
        <w:rPr>
          <w:bCs/>
          <w:sz w:val="28"/>
          <w:szCs w:val="28"/>
          <w:lang w:val="uk-UA"/>
        </w:rPr>
        <w:t>на право тимчасового користування окремими елементами благоустрою комунальної власності для розміщення ТС</w:t>
      </w:r>
      <w:r w:rsidRPr="00C67E53">
        <w:rPr>
          <w:sz w:val="28"/>
          <w:szCs w:val="28"/>
          <w:lang w:val="uk-UA"/>
        </w:rPr>
        <w:t xml:space="preserve">/ЛТМ/МГ (далі – Реєстр)  – документ, що відображає оперативний облік нарахування і надходжень до міського бюджету. Реєстр договорів для </w:t>
      </w:r>
      <w:r w:rsidRPr="00C67E53">
        <w:rPr>
          <w:bCs/>
          <w:sz w:val="28"/>
          <w:szCs w:val="28"/>
          <w:lang w:val="uk-UA"/>
        </w:rPr>
        <w:t>ТС</w:t>
      </w:r>
      <w:r w:rsidRPr="00C67E53">
        <w:rPr>
          <w:sz w:val="28"/>
          <w:szCs w:val="28"/>
          <w:lang w:val="uk-UA"/>
        </w:rPr>
        <w:t>/ЛТМ формує, наповнює, відповідає за правильність розміщеної у ньому інформації управління торгівлі виконавчого комітету міської ради, Реєстр договорів для МГ</w:t>
      </w:r>
      <w:r w:rsidRPr="00C67E53">
        <w:rPr>
          <w:bCs/>
          <w:sz w:val="28"/>
          <w:szCs w:val="28"/>
          <w:lang w:val="uk-UA"/>
        </w:rPr>
        <w:t xml:space="preserve"> </w:t>
      </w:r>
      <w:r w:rsidRPr="00C67E53">
        <w:rPr>
          <w:sz w:val="28"/>
          <w:szCs w:val="28"/>
          <w:lang w:val="uk-UA"/>
        </w:rPr>
        <w:t xml:space="preserve"> – Департамент соціальної політики.</w:t>
      </w:r>
    </w:p>
    <w:p w:rsidR="00EE7F47" w:rsidRPr="00C67E53" w:rsidRDefault="00EE7F47" w:rsidP="00EE7F47">
      <w:pPr>
        <w:ind w:firstLine="567"/>
        <w:jc w:val="both"/>
        <w:rPr>
          <w:bCs/>
          <w:sz w:val="28"/>
          <w:szCs w:val="28"/>
          <w:lang w:val="uk-UA"/>
        </w:rPr>
      </w:pPr>
      <w:r w:rsidRPr="00C67E53">
        <w:rPr>
          <w:bCs/>
          <w:sz w:val="28"/>
          <w:szCs w:val="28"/>
          <w:lang w:val="uk-UA"/>
        </w:rPr>
        <w:t xml:space="preserve">1.10. Тимчасова споруда </w:t>
      </w:r>
      <w:r w:rsidRPr="00C67E53">
        <w:rPr>
          <w:sz w:val="28"/>
          <w:szCs w:val="28"/>
          <w:lang w:val="uk-UA"/>
        </w:rPr>
        <w:t xml:space="preserve">для провадження підприємницької діяльності </w:t>
      </w:r>
      <w:r w:rsidRPr="00C67E53">
        <w:rPr>
          <w:bCs/>
          <w:sz w:val="28"/>
          <w:szCs w:val="28"/>
          <w:lang w:val="uk-UA"/>
        </w:rPr>
        <w:t xml:space="preserve">– </w:t>
      </w:r>
      <w:proofErr w:type="spellStart"/>
      <w:r w:rsidRPr="00C67E53">
        <w:rPr>
          <w:sz w:val="28"/>
          <w:szCs w:val="28"/>
        </w:rPr>
        <w:t>одноповерхова</w:t>
      </w:r>
      <w:proofErr w:type="spellEnd"/>
      <w:r w:rsidRPr="00C67E53">
        <w:rPr>
          <w:sz w:val="28"/>
          <w:szCs w:val="28"/>
        </w:rPr>
        <w:t xml:space="preserve"> </w:t>
      </w:r>
      <w:proofErr w:type="spellStart"/>
      <w:r w:rsidRPr="00C67E53">
        <w:rPr>
          <w:sz w:val="28"/>
          <w:szCs w:val="28"/>
        </w:rPr>
        <w:t>споруда</w:t>
      </w:r>
      <w:proofErr w:type="spellEnd"/>
      <w:r w:rsidRPr="00C67E53">
        <w:rPr>
          <w:sz w:val="28"/>
          <w:szCs w:val="28"/>
        </w:rPr>
        <w:t xml:space="preserve"> </w:t>
      </w:r>
      <w:proofErr w:type="spellStart"/>
      <w:r w:rsidRPr="00C67E53">
        <w:rPr>
          <w:sz w:val="28"/>
          <w:szCs w:val="28"/>
        </w:rPr>
        <w:t>торговельного</w:t>
      </w:r>
      <w:proofErr w:type="spellEnd"/>
      <w:r w:rsidRPr="00C67E53">
        <w:rPr>
          <w:sz w:val="28"/>
          <w:szCs w:val="28"/>
        </w:rPr>
        <w:t xml:space="preserve">, </w:t>
      </w:r>
      <w:proofErr w:type="spellStart"/>
      <w:r w:rsidRPr="00C67E53">
        <w:rPr>
          <w:sz w:val="28"/>
          <w:szCs w:val="28"/>
        </w:rPr>
        <w:t>побутового</w:t>
      </w:r>
      <w:proofErr w:type="spellEnd"/>
      <w:r w:rsidRPr="00C67E53">
        <w:rPr>
          <w:sz w:val="28"/>
          <w:szCs w:val="28"/>
        </w:rPr>
        <w:t xml:space="preserve">, </w:t>
      </w:r>
      <w:proofErr w:type="spellStart"/>
      <w:r w:rsidRPr="00C67E53">
        <w:rPr>
          <w:sz w:val="28"/>
          <w:szCs w:val="28"/>
        </w:rPr>
        <w:t>соціально</w:t>
      </w:r>
      <w:proofErr w:type="spellEnd"/>
      <w:r w:rsidRPr="00C67E53">
        <w:rPr>
          <w:sz w:val="28"/>
          <w:szCs w:val="28"/>
          <w:lang w:val="uk-UA"/>
        </w:rPr>
        <w:t>-</w:t>
      </w:r>
      <w:r w:rsidRPr="00C67E53">
        <w:rPr>
          <w:sz w:val="28"/>
          <w:szCs w:val="28"/>
        </w:rPr>
        <w:t xml:space="preserve">культурного </w:t>
      </w:r>
      <w:proofErr w:type="spellStart"/>
      <w:r w:rsidRPr="00C67E53">
        <w:rPr>
          <w:sz w:val="28"/>
          <w:szCs w:val="28"/>
        </w:rPr>
        <w:t>призначення</w:t>
      </w:r>
      <w:proofErr w:type="spellEnd"/>
      <w:r w:rsidRPr="00C67E53">
        <w:rPr>
          <w:sz w:val="28"/>
          <w:szCs w:val="28"/>
        </w:rPr>
        <w:t xml:space="preserve"> для </w:t>
      </w:r>
      <w:r w:rsidRPr="00C67E53">
        <w:rPr>
          <w:sz w:val="28"/>
          <w:szCs w:val="28"/>
          <w:lang w:val="uk-UA"/>
        </w:rPr>
        <w:t>провадження</w:t>
      </w:r>
      <w:r w:rsidRPr="00C67E53">
        <w:rPr>
          <w:sz w:val="28"/>
          <w:szCs w:val="28"/>
        </w:rPr>
        <w:t xml:space="preserve"> </w:t>
      </w:r>
      <w:proofErr w:type="spellStart"/>
      <w:r w:rsidRPr="00C67E53">
        <w:rPr>
          <w:sz w:val="28"/>
          <w:szCs w:val="28"/>
        </w:rPr>
        <w:t>підприємницької</w:t>
      </w:r>
      <w:proofErr w:type="spellEnd"/>
      <w:r w:rsidRPr="00C67E53">
        <w:rPr>
          <w:sz w:val="28"/>
          <w:szCs w:val="28"/>
        </w:rPr>
        <w:t xml:space="preserve"> </w:t>
      </w:r>
      <w:proofErr w:type="spellStart"/>
      <w:r w:rsidRPr="00C67E53">
        <w:rPr>
          <w:sz w:val="28"/>
          <w:szCs w:val="28"/>
        </w:rPr>
        <w:t>діяльності</w:t>
      </w:r>
      <w:proofErr w:type="spellEnd"/>
      <w:r w:rsidRPr="00C67E53">
        <w:rPr>
          <w:sz w:val="28"/>
          <w:szCs w:val="28"/>
        </w:rPr>
        <w:t xml:space="preserve">, </w:t>
      </w:r>
      <w:proofErr w:type="spellStart"/>
      <w:r w:rsidRPr="00C67E53">
        <w:rPr>
          <w:sz w:val="28"/>
          <w:szCs w:val="28"/>
        </w:rPr>
        <w:t>що</w:t>
      </w:r>
      <w:proofErr w:type="spellEnd"/>
      <w:r w:rsidRPr="00C67E53">
        <w:rPr>
          <w:sz w:val="28"/>
          <w:szCs w:val="28"/>
        </w:rPr>
        <w:t xml:space="preserve"> </w:t>
      </w:r>
      <w:proofErr w:type="spellStart"/>
      <w:r w:rsidRPr="00C67E53">
        <w:rPr>
          <w:sz w:val="28"/>
          <w:szCs w:val="28"/>
        </w:rPr>
        <w:t>виготовляється</w:t>
      </w:r>
      <w:proofErr w:type="spellEnd"/>
      <w:r w:rsidRPr="00C67E53">
        <w:rPr>
          <w:sz w:val="28"/>
          <w:szCs w:val="28"/>
        </w:rPr>
        <w:t xml:space="preserve"> з </w:t>
      </w:r>
      <w:proofErr w:type="spellStart"/>
      <w:r w:rsidRPr="00C67E53">
        <w:rPr>
          <w:sz w:val="28"/>
          <w:szCs w:val="28"/>
        </w:rPr>
        <w:t>полегшених</w:t>
      </w:r>
      <w:proofErr w:type="spellEnd"/>
      <w:r w:rsidRPr="00C67E53">
        <w:rPr>
          <w:sz w:val="28"/>
          <w:szCs w:val="28"/>
        </w:rPr>
        <w:t xml:space="preserve"> </w:t>
      </w:r>
      <w:proofErr w:type="spellStart"/>
      <w:r w:rsidRPr="00C67E53">
        <w:rPr>
          <w:sz w:val="28"/>
          <w:szCs w:val="28"/>
        </w:rPr>
        <w:t>конструкцій</w:t>
      </w:r>
      <w:proofErr w:type="spellEnd"/>
      <w:r w:rsidRPr="00C67E53">
        <w:rPr>
          <w:sz w:val="28"/>
          <w:szCs w:val="28"/>
        </w:rPr>
        <w:t xml:space="preserve"> з </w:t>
      </w:r>
      <w:proofErr w:type="spellStart"/>
      <w:r w:rsidRPr="00C67E53">
        <w:rPr>
          <w:sz w:val="28"/>
          <w:szCs w:val="28"/>
        </w:rPr>
        <w:t>урахуванням</w:t>
      </w:r>
      <w:proofErr w:type="spellEnd"/>
      <w:r w:rsidRPr="00C67E53">
        <w:rPr>
          <w:sz w:val="28"/>
          <w:szCs w:val="28"/>
        </w:rPr>
        <w:t xml:space="preserve"> </w:t>
      </w:r>
      <w:proofErr w:type="spellStart"/>
      <w:r w:rsidRPr="00C67E53">
        <w:rPr>
          <w:sz w:val="28"/>
          <w:szCs w:val="28"/>
        </w:rPr>
        <w:t>основних</w:t>
      </w:r>
      <w:proofErr w:type="spellEnd"/>
      <w:r w:rsidRPr="00C67E53">
        <w:rPr>
          <w:sz w:val="28"/>
          <w:szCs w:val="28"/>
        </w:rPr>
        <w:t xml:space="preserve"> </w:t>
      </w:r>
      <w:proofErr w:type="spellStart"/>
      <w:r w:rsidRPr="00C67E53">
        <w:rPr>
          <w:sz w:val="28"/>
          <w:szCs w:val="28"/>
        </w:rPr>
        <w:t>вимог</w:t>
      </w:r>
      <w:proofErr w:type="spellEnd"/>
      <w:r w:rsidRPr="00C67E53">
        <w:rPr>
          <w:sz w:val="28"/>
          <w:szCs w:val="28"/>
        </w:rPr>
        <w:t xml:space="preserve"> до </w:t>
      </w:r>
      <w:proofErr w:type="spellStart"/>
      <w:r w:rsidRPr="00C67E53">
        <w:rPr>
          <w:sz w:val="28"/>
          <w:szCs w:val="28"/>
        </w:rPr>
        <w:t>споруд</w:t>
      </w:r>
      <w:proofErr w:type="spellEnd"/>
      <w:r w:rsidRPr="00C67E53">
        <w:rPr>
          <w:sz w:val="28"/>
          <w:szCs w:val="28"/>
        </w:rPr>
        <w:t xml:space="preserve">, </w:t>
      </w:r>
      <w:proofErr w:type="spellStart"/>
      <w:r w:rsidRPr="00C67E53">
        <w:rPr>
          <w:sz w:val="28"/>
          <w:szCs w:val="28"/>
        </w:rPr>
        <w:t>визначених</w:t>
      </w:r>
      <w:proofErr w:type="spellEnd"/>
      <w:r w:rsidRPr="00C67E53">
        <w:rPr>
          <w:sz w:val="28"/>
          <w:szCs w:val="28"/>
        </w:rPr>
        <w:t xml:space="preserve"> </w:t>
      </w:r>
      <w:proofErr w:type="spellStart"/>
      <w:r w:rsidRPr="00C67E53">
        <w:rPr>
          <w:sz w:val="28"/>
          <w:szCs w:val="28"/>
        </w:rPr>
        <w:t>технічним</w:t>
      </w:r>
      <w:proofErr w:type="spellEnd"/>
      <w:r w:rsidRPr="00C67E53">
        <w:rPr>
          <w:sz w:val="28"/>
          <w:szCs w:val="28"/>
        </w:rPr>
        <w:t xml:space="preserve"> регламентом </w:t>
      </w:r>
      <w:proofErr w:type="spellStart"/>
      <w:r w:rsidRPr="00C67E53">
        <w:rPr>
          <w:sz w:val="28"/>
          <w:szCs w:val="28"/>
        </w:rPr>
        <w:t>будівельних</w:t>
      </w:r>
      <w:proofErr w:type="spellEnd"/>
      <w:r w:rsidRPr="00C67E53">
        <w:rPr>
          <w:sz w:val="28"/>
          <w:szCs w:val="28"/>
        </w:rPr>
        <w:t xml:space="preserve"> </w:t>
      </w:r>
      <w:proofErr w:type="spellStart"/>
      <w:r w:rsidRPr="00C67E53">
        <w:rPr>
          <w:sz w:val="28"/>
          <w:szCs w:val="28"/>
        </w:rPr>
        <w:t>виробів</w:t>
      </w:r>
      <w:proofErr w:type="spellEnd"/>
      <w:r w:rsidRPr="00C67E53">
        <w:rPr>
          <w:sz w:val="28"/>
          <w:szCs w:val="28"/>
        </w:rPr>
        <w:t xml:space="preserve">, </w:t>
      </w:r>
      <w:proofErr w:type="spellStart"/>
      <w:r w:rsidRPr="00C67E53">
        <w:rPr>
          <w:sz w:val="28"/>
          <w:szCs w:val="28"/>
        </w:rPr>
        <w:t>будівель</w:t>
      </w:r>
      <w:proofErr w:type="spellEnd"/>
      <w:r w:rsidRPr="00C67E53">
        <w:rPr>
          <w:sz w:val="28"/>
          <w:szCs w:val="28"/>
        </w:rPr>
        <w:t xml:space="preserve"> і </w:t>
      </w:r>
      <w:proofErr w:type="spellStart"/>
      <w:r w:rsidRPr="00C67E53">
        <w:rPr>
          <w:sz w:val="28"/>
          <w:szCs w:val="28"/>
        </w:rPr>
        <w:t>споруд</w:t>
      </w:r>
      <w:proofErr w:type="spellEnd"/>
      <w:r w:rsidRPr="00C67E53">
        <w:rPr>
          <w:sz w:val="28"/>
          <w:szCs w:val="28"/>
        </w:rPr>
        <w:t xml:space="preserve"> і </w:t>
      </w:r>
      <w:proofErr w:type="spellStart"/>
      <w:r w:rsidRPr="00C67E53">
        <w:rPr>
          <w:sz w:val="28"/>
          <w:szCs w:val="28"/>
        </w:rPr>
        <w:t>встановлюється</w:t>
      </w:r>
      <w:proofErr w:type="spellEnd"/>
      <w:r w:rsidRPr="00C67E53">
        <w:rPr>
          <w:sz w:val="28"/>
          <w:szCs w:val="28"/>
        </w:rPr>
        <w:t xml:space="preserve"> </w:t>
      </w:r>
      <w:proofErr w:type="spellStart"/>
      <w:r w:rsidRPr="00C67E53">
        <w:rPr>
          <w:sz w:val="28"/>
          <w:szCs w:val="28"/>
        </w:rPr>
        <w:t>тимчасово</w:t>
      </w:r>
      <w:proofErr w:type="spellEnd"/>
      <w:r w:rsidRPr="00C67E53">
        <w:rPr>
          <w:sz w:val="28"/>
          <w:szCs w:val="28"/>
        </w:rPr>
        <w:t xml:space="preserve">, без </w:t>
      </w:r>
      <w:proofErr w:type="spellStart"/>
      <w:r w:rsidRPr="00C67E53">
        <w:rPr>
          <w:sz w:val="28"/>
          <w:szCs w:val="28"/>
        </w:rPr>
        <w:t>улаштування</w:t>
      </w:r>
      <w:proofErr w:type="spellEnd"/>
      <w:r w:rsidRPr="00C67E53">
        <w:rPr>
          <w:sz w:val="28"/>
          <w:szCs w:val="28"/>
        </w:rPr>
        <w:t xml:space="preserve"> фундаменту</w:t>
      </w:r>
      <w:r w:rsidRPr="00C67E53">
        <w:rPr>
          <w:sz w:val="28"/>
          <w:szCs w:val="28"/>
          <w:lang w:val="uk-UA"/>
        </w:rPr>
        <w:t xml:space="preserve">, </w:t>
      </w:r>
      <w:proofErr w:type="spellStart"/>
      <w:r w:rsidRPr="00C67E53">
        <w:rPr>
          <w:sz w:val="28"/>
          <w:szCs w:val="28"/>
        </w:rPr>
        <w:t>має</w:t>
      </w:r>
      <w:proofErr w:type="spellEnd"/>
      <w:r w:rsidRPr="00C67E53">
        <w:rPr>
          <w:sz w:val="28"/>
          <w:szCs w:val="28"/>
        </w:rPr>
        <w:t xml:space="preserve"> </w:t>
      </w:r>
      <w:proofErr w:type="spellStart"/>
      <w:r w:rsidRPr="00C67E53">
        <w:rPr>
          <w:sz w:val="28"/>
          <w:szCs w:val="28"/>
        </w:rPr>
        <w:t>закрите</w:t>
      </w:r>
      <w:proofErr w:type="spellEnd"/>
      <w:r w:rsidRPr="00C67E53">
        <w:rPr>
          <w:sz w:val="28"/>
          <w:szCs w:val="28"/>
        </w:rPr>
        <w:t xml:space="preserve"> </w:t>
      </w:r>
      <w:proofErr w:type="spellStart"/>
      <w:r w:rsidRPr="00C67E53">
        <w:rPr>
          <w:sz w:val="28"/>
          <w:szCs w:val="28"/>
        </w:rPr>
        <w:t>приміщення</w:t>
      </w:r>
      <w:proofErr w:type="spellEnd"/>
      <w:r w:rsidRPr="00C67E53">
        <w:rPr>
          <w:sz w:val="28"/>
          <w:szCs w:val="28"/>
        </w:rPr>
        <w:t xml:space="preserve"> для </w:t>
      </w:r>
      <w:proofErr w:type="spellStart"/>
      <w:r w:rsidRPr="00C67E53">
        <w:rPr>
          <w:sz w:val="28"/>
          <w:szCs w:val="28"/>
        </w:rPr>
        <w:t>тимчасового</w:t>
      </w:r>
      <w:proofErr w:type="spellEnd"/>
      <w:r w:rsidRPr="00C67E53">
        <w:rPr>
          <w:sz w:val="28"/>
          <w:szCs w:val="28"/>
        </w:rPr>
        <w:t xml:space="preserve"> </w:t>
      </w:r>
      <w:proofErr w:type="spellStart"/>
      <w:r w:rsidRPr="00C67E53">
        <w:rPr>
          <w:sz w:val="28"/>
          <w:szCs w:val="28"/>
        </w:rPr>
        <w:t>перебування</w:t>
      </w:r>
      <w:proofErr w:type="spellEnd"/>
      <w:r w:rsidRPr="00C67E53">
        <w:rPr>
          <w:sz w:val="28"/>
          <w:szCs w:val="28"/>
        </w:rPr>
        <w:t xml:space="preserve"> людей, </w:t>
      </w:r>
      <w:r w:rsidRPr="00C67E53">
        <w:rPr>
          <w:sz w:val="28"/>
          <w:szCs w:val="28"/>
          <w:lang w:val="uk-UA"/>
        </w:rPr>
        <w:t>площею</w:t>
      </w:r>
      <w:r w:rsidRPr="00C67E53">
        <w:rPr>
          <w:sz w:val="28"/>
          <w:szCs w:val="28"/>
        </w:rPr>
        <w:t xml:space="preserve"> не </w:t>
      </w:r>
      <w:proofErr w:type="spellStart"/>
      <w:r w:rsidRPr="00C67E53">
        <w:rPr>
          <w:sz w:val="28"/>
          <w:szCs w:val="28"/>
        </w:rPr>
        <w:t>більше</w:t>
      </w:r>
      <w:proofErr w:type="spellEnd"/>
      <w:r w:rsidRPr="00C67E53">
        <w:rPr>
          <w:sz w:val="28"/>
          <w:szCs w:val="28"/>
        </w:rPr>
        <w:t xml:space="preserve"> 30 </w:t>
      </w:r>
      <w:r w:rsidRPr="00C67E53">
        <w:rPr>
          <w:sz w:val="28"/>
          <w:szCs w:val="28"/>
          <w:lang w:val="uk-UA"/>
        </w:rPr>
        <w:t>кв.</w:t>
      </w:r>
      <w:r w:rsidRPr="00C67E53">
        <w:rPr>
          <w:sz w:val="28"/>
          <w:szCs w:val="28"/>
        </w:rPr>
        <w:t>м</w:t>
      </w:r>
      <w:r w:rsidRPr="00C67E53">
        <w:rPr>
          <w:sz w:val="28"/>
          <w:szCs w:val="28"/>
          <w:lang w:val="uk-UA"/>
        </w:rPr>
        <w:t xml:space="preserve"> (</w:t>
      </w:r>
      <w:r w:rsidRPr="00C67E53">
        <w:rPr>
          <w:sz w:val="28"/>
          <w:szCs w:val="28"/>
        </w:rPr>
        <w:t xml:space="preserve">по </w:t>
      </w:r>
      <w:proofErr w:type="spellStart"/>
      <w:r w:rsidRPr="00C67E53">
        <w:rPr>
          <w:sz w:val="28"/>
          <w:szCs w:val="28"/>
        </w:rPr>
        <w:t>зовнішньому</w:t>
      </w:r>
      <w:proofErr w:type="spellEnd"/>
      <w:r w:rsidRPr="00C67E53">
        <w:rPr>
          <w:sz w:val="28"/>
          <w:szCs w:val="28"/>
        </w:rPr>
        <w:t xml:space="preserve"> </w:t>
      </w:r>
      <w:r w:rsidRPr="00C67E53">
        <w:rPr>
          <w:sz w:val="28"/>
          <w:szCs w:val="28"/>
          <w:lang w:val="uk-UA"/>
        </w:rPr>
        <w:t>контуру)</w:t>
      </w:r>
      <w:r w:rsidRPr="00C67E53">
        <w:rPr>
          <w:sz w:val="28"/>
          <w:szCs w:val="28"/>
        </w:rPr>
        <w:t xml:space="preserve"> та </w:t>
      </w:r>
      <w:proofErr w:type="spellStart"/>
      <w:r w:rsidRPr="00C67E53">
        <w:rPr>
          <w:sz w:val="28"/>
          <w:szCs w:val="28"/>
        </w:rPr>
        <w:t>висотою</w:t>
      </w:r>
      <w:proofErr w:type="spellEnd"/>
      <w:r w:rsidRPr="00C67E53">
        <w:rPr>
          <w:sz w:val="28"/>
          <w:szCs w:val="28"/>
        </w:rPr>
        <w:t xml:space="preserve"> не </w:t>
      </w:r>
      <w:proofErr w:type="spellStart"/>
      <w:r w:rsidRPr="00C67E53">
        <w:rPr>
          <w:sz w:val="28"/>
          <w:szCs w:val="28"/>
        </w:rPr>
        <w:t>вище</w:t>
      </w:r>
      <w:proofErr w:type="spellEnd"/>
      <w:r w:rsidRPr="00C67E53">
        <w:rPr>
          <w:sz w:val="28"/>
          <w:szCs w:val="28"/>
        </w:rPr>
        <w:t xml:space="preserve">, </w:t>
      </w:r>
      <w:proofErr w:type="spellStart"/>
      <w:r w:rsidRPr="00C67E53">
        <w:rPr>
          <w:sz w:val="28"/>
          <w:szCs w:val="28"/>
        </w:rPr>
        <w:t>ніж</w:t>
      </w:r>
      <w:proofErr w:type="spellEnd"/>
      <w:r w:rsidRPr="00C67E53">
        <w:rPr>
          <w:sz w:val="28"/>
          <w:szCs w:val="28"/>
        </w:rPr>
        <w:t xml:space="preserve"> 4 м</w:t>
      </w:r>
      <w:r w:rsidRPr="00C67E53">
        <w:rPr>
          <w:sz w:val="28"/>
          <w:szCs w:val="28"/>
          <w:lang w:val="uk-UA"/>
        </w:rPr>
        <w:t>.</w:t>
      </w:r>
    </w:p>
    <w:p w:rsidR="00EE7F47" w:rsidRPr="00C67E53" w:rsidRDefault="00EE7F47" w:rsidP="00EE7F47">
      <w:pPr>
        <w:ind w:firstLine="567"/>
        <w:jc w:val="both"/>
        <w:rPr>
          <w:bCs/>
          <w:sz w:val="28"/>
          <w:szCs w:val="28"/>
          <w:lang w:val="uk-UA"/>
        </w:rPr>
      </w:pPr>
      <w:r w:rsidRPr="00C67E53">
        <w:rPr>
          <w:sz w:val="28"/>
          <w:szCs w:val="28"/>
          <w:lang w:val="uk-UA"/>
        </w:rPr>
        <w:lastRenderedPageBreak/>
        <w:t xml:space="preserve">1.11. І зона – територія м. Івано-Франківська в межах кільця, що </w:t>
      </w:r>
      <w:proofErr w:type="spellStart"/>
      <w:r w:rsidRPr="00C67E53">
        <w:rPr>
          <w:sz w:val="28"/>
          <w:szCs w:val="28"/>
          <w:lang w:val="uk-UA"/>
        </w:rPr>
        <w:t>об’єднює</w:t>
      </w:r>
      <w:proofErr w:type="spellEnd"/>
      <w:r w:rsidRPr="00C67E53">
        <w:rPr>
          <w:sz w:val="28"/>
          <w:szCs w:val="28"/>
          <w:lang w:val="uk-UA"/>
        </w:rPr>
        <w:t xml:space="preserve"> вулиці: Січових Стрільців – Пилипа Орлика – Новгородська – Галицька – </w:t>
      </w:r>
      <w:proofErr w:type="spellStart"/>
      <w:r w:rsidRPr="00C67E53">
        <w:rPr>
          <w:sz w:val="28"/>
          <w:szCs w:val="28"/>
          <w:lang w:val="uk-UA"/>
        </w:rPr>
        <w:t>Василіянок</w:t>
      </w:r>
      <w:proofErr w:type="spellEnd"/>
      <w:r w:rsidRPr="00C67E53">
        <w:rPr>
          <w:sz w:val="28"/>
          <w:szCs w:val="28"/>
          <w:lang w:val="uk-UA"/>
        </w:rPr>
        <w:t xml:space="preserve"> – </w:t>
      </w:r>
      <w:proofErr w:type="spellStart"/>
      <w:r w:rsidRPr="00C67E53">
        <w:rPr>
          <w:sz w:val="28"/>
          <w:szCs w:val="28"/>
          <w:lang w:val="uk-UA"/>
        </w:rPr>
        <w:t>Грюнвальдська</w:t>
      </w:r>
      <w:proofErr w:type="spellEnd"/>
      <w:r w:rsidRPr="00C67E53">
        <w:rPr>
          <w:sz w:val="28"/>
          <w:szCs w:val="28"/>
          <w:lang w:val="uk-UA"/>
        </w:rPr>
        <w:t xml:space="preserve"> – Привокзальна – Б. Лепкого –  Незалежності – Січових Стрільців. </w:t>
      </w:r>
      <w:r w:rsidRPr="00C67E53">
        <w:rPr>
          <w:sz w:val="28"/>
          <w:szCs w:val="28"/>
        </w:rPr>
        <w:t xml:space="preserve">В </w:t>
      </w:r>
      <w:proofErr w:type="spellStart"/>
      <w:r w:rsidRPr="00C67E53">
        <w:rPr>
          <w:sz w:val="28"/>
          <w:szCs w:val="28"/>
        </w:rPr>
        <w:t>даному</w:t>
      </w:r>
      <w:proofErr w:type="spellEnd"/>
      <w:r w:rsidRPr="00C67E53">
        <w:rPr>
          <w:sz w:val="28"/>
          <w:szCs w:val="28"/>
        </w:rPr>
        <w:t xml:space="preserve"> порядку </w:t>
      </w:r>
      <w:proofErr w:type="spellStart"/>
      <w:r w:rsidRPr="00C67E53">
        <w:rPr>
          <w:sz w:val="28"/>
          <w:szCs w:val="28"/>
        </w:rPr>
        <w:t>межі</w:t>
      </w:r>
      <w:proofErr w:type="spellEnd"/>
      <w:r w:rsidRPr="00C67E53">
        <w:rPr>
          <w:sz w:val="28"/>
          <w:szCs w:val="28"/>
        </w:rPr>
        <w:t xml:space="preserve"> </w:t>
      </w:r>
      <w:proofErr w:type="spellStart"/>
      <w:r w:rsidRPr="00C67E53">
        <w:rPr>
          <w:sz w:val="28"/>
          <w:szCs w:val="28"/>
        </w:rPr>
        <w:t>торгової</w:t>
      </w:r>
      <w:proofErr w:type="spellEnd"/>
      <w:r w:rsidRPr="00C67E53">
        <w:rPr>
          <w:sz w:val="28"/>
          <w:szCs w:val="28"/>
        </w:rPr>
        <w:t xml:space="preserve"> </w:t>
      </w:r>
      <w:proofErr w:type="spellStart"/>
      <w:r w:rsidRPr="00C67E53">
        <w:rPr>
          <w:sz w:val="28"/>
          <w:szCs w:val="28"/>
        </w:rPr>
        <w:t>зони</w:t>
      </w:r>
      <w:proofErr w:type="spellEnd"/>
      <w:r w:rsidRPr="00C67E53">
        <w:rPr>
          <w:sz w:val="28"/>
          <w:szCs w:val="28"/>
        </w:rPr>
        <w:t xml:space="preserve"> </w:t>
      </w:r>
      <w:proofErr w:type="spellStart"/>
      <w:r w:rsidRPr="00C67E53">
        <w:rPr>
          <w:sz w:val="28"/>
          <w:szCs w:val="28"/>
        </w:rPr>
        <w:t>поширюються</w:t>
      </w:r>
      <w:proofErr w:type="spellEnd"/>
      <w:r w:rsidRPr="00C67E53">
        <w:rPr>
          <w:sz w:val="28"/>
          <w:szCs w:val="28"/>
        </w:rPr>
        <w:t xml:space="preserve"> і на </w:t>
      </w:r>
      <w:r w:rsidRPr="00C67E53">
        <w:rPr>
          <w:sz w:val="28"/>
          <w:szCs w:val="28"/>
          <w:lang w:val="uk-UA"/>
        </w:rPr>
        <w:t>протилежну</w:t>
      </w:r>
      <w:r w:rsidRPr="00C67E53">
        <w:rPr>
          <w:sz w:val="28"/>
          <w:szCs w:val="28"/>
        </w:rPr>
        <w:t xml:space="preserve"> </w:t>
      </w:r>
      <w:proofErr w:type="spellStart"/>
      <w:r w:rsidRPr="00C67E53">
        <w:rPr>
          <w:sz w:val="28"/>
          <w:szCs w:val="28"/>
        </w:rPr>
        <w:t>від</w:t>
      </w:r>
      <w:proofErr w:type="spellEnd"/>
      <w:r w:rsidRPr="00C67E53">
        <w:rPr>
          <w:sz w:val="28"/>
          <w:szCs w:val="28"/>
        </w:rPr>
        <w:t xml:space="preserve"> центру </w:t>
      </w:r>
      <w:proofErr w:type="spellStart"/>
      <w:proofErr w:type="gramStart"/>
      <w:r w:rsidRPr="00C67E53">
        <w:rPr>
          <w:sz w:val="28"/>
          <w:szCs w:val="28"/>
        </w:rPr>
        <w:t>м</w:t>
      </w:r>
      <w:proofErr w:type="gramEnd"/>
      <w:r w:rsidRPr="00C67E53">
        <w:rPr>
          <w:sz w:val="28"/>
          <w:szCs w:val="28"/>
        </w:rPr>
        <w:t>іста</w:t>
      </w:r>
      <w:proofErr w:type="spellEnd"/>
      <w:r w:rsidRPr="00C67E53">
        <w:rPr>
          <w:sz w:val="28"/>
          <w:szCs w:val="28"/>
        </w:rPr>
        <w:t xml:space="preserve"> сторону </w:t>
      </w:r>
      <w:proofErr w:type="spellStart"/>
      <w:r w:rsidRPr="00C67E53">
        <w:rPr>
          <w:sz w:val="28"/>
          <w:szCs w:val="28"/>
        </w:rPr>
        <w:t>перечислених</w:t>
      </w:r>
      <w:proofErr w:type="spellEnd"/>
      <w:r w:rsidRPr="00C67E53">
        <w:rPr>
          <w:sz w:val="28"/>
          <w:szCs w:val="28"/>
        </w:rPr>
        <w:t xml:space="preserve"> </w:t>
      </w:r>
      <w:proofErr w:type="spellStart"/>
      <w:r w:rsidRPr="00C67E53">
        <w:rPr>
          <w:sz w:val="28"/>
          <w:szCs w:val="28"/>
        </w:rPr>
        <w:t>вулиць</w:t>
      </w:r>
      <w:proofErr w:type="spellEnd"/>
      <w:r w:rsidRPr="00C67E53">
        <w:rPr>
          <w:sz w:val="28"/>
          <w:szCs w:val="28"/>
        </w:rPr>
        <w:t>.</w:t>
      </w:r>
    </w:p>
    <w:p w:rsidR="00EE7F47" w:rsidRPr="00C67E53" w:rsidRDefault="00EE7F47" w:rsidP="00EE7F47">
      <w:pPr>
        <w:ind w:firstLine="567"/>
        <w:jc w:val="both"/>
        <w:rPr>
          <w:bCs/>
          <w:sz w:val="28"/>
          <w:szCs w:val="28"/>
          <w:lang w:val="uk-UA"/>
        </w:rPr>
      </w:pPr>
      <w:r w:rsidRPr="00C67E53">
        <w:rPr>
          <w:sz w:val="28"/>
          <w:szCs w:val="28"/>
          <w:lang w:val="uk-UA"/>
        </w:rPr>
        <w:t xml:space="preserve">1.12. ІІ зона – територія м. Івано-Франківська в межах кільця, що </w:t>
      </w:r>
      <w:proofErr w:type="spellStart"/>
      <w:r w:rsidRPr="00C67E53">
        <w:rPr>
          <w:sz w:val="28"/>
          <w:szCs w:val="28"/>
          <w:lang w:val="uk-UA"/>
        </w:rPr>
        <w:t>об’єднює</w:t>
      </w:r>
      <w:proofErr w:type="spellEnd"/>
      <w:r w:rsidRPr="00C67E53">
        <w:rPr>
          <w:sz w:val="28"/>
          <w:szCs w:val="28"/>
          <w:lang w:val="uk-UA"/>
        </w:rPr>
        <w:t xml:space="preserve"> вулиці: Незалежності – Степана Бандери – Академіка Сахарова – Чорновола – </w:t>
      </w:r>
      <w:proofErr w:type="spellStart"/>
      <w:r w:rsidRPr="00C67E53">
        <w:rPr>
          <w:sz w:val="28"/>
          <w:szCs w:val="28"/>
          <w:lang w:val="uk-UA"/>
        </w:rPr>
        <w:t>Гординського</w:t>
      </w:r>
      <w:proofErr w:type="spellEnd"/>
      <w:r w:rsidRPr="00C67E53">
        <w:rPr>
          <w:sz w:val="28"/>
          <w:szCs w:val="28"/>
          <w:lang w:val="uk-UA"/>
        </w:rPr>
        <w:t xml:space="preserve"> – Гетьмана Мазепи – Короля Данила – М. Вороного – </w:t>
      </w:r>
      <w:proofErr w:type="spellStart"/>
      <w:r w:rsidRPr="00C67E53">
        <w:rPr>
          <w:sz w:val="28"/>
          <w:szCs w:val="28"/>
          <w:lang w:val="uk-UA"/>
        </w:rPr>
        <w:t>Бельведерська</w:t>
      </w:r>
      <w:proofErr w:type="spellEnd"/>
      <w:r w:rsidRPr="00C67E53">
        <w:rPr>
          <w:sz w:val="28"/>
          <w:szCs w:val="28"/>
          <w:lang w:val="uk-UA"/>
        </w:rPr>
        <w:t xml:space="preserve"> – Довга – </w:t>
      </w:r>
      <w:proofErr w:type="spellStart"/>
      <w:r w:rsidRPr="00C67E53">
        <w:rPr>
          <w:sz w:val="28"/>
          <w:szCs w:val="28"/>
          <w:lang w:val="uk-UA"/>
        </w:rPr>
        <w:t>Гарбарська</w:t>
      </w:r>
      <w:proofErr w:type="spellEnd"/>
      <w:r w:rsidRPr="00C67E53">
        <w:rPr>
          <w:sz w:val="28"/>
          <w:szCs w:val="28"/>
          <w:lang w:val="uk-UA"/>
        </w:rPr>
        <w:t xml:space="preserve"> – Макогона – Лермонтова – Генерала Тарнавського – </w:t>
      </w:r>
      <w:proofErr w:type="spellStart"/>
      <w:r w:rsidRPr="00C67E53">
        <w:rPr>
          <w:sz w:val="28"/>
          <w:szCs w:val="28"/>
          <w:lang w:val="uk-UA"/>
        </w:rPr>
        <w:t>Вовчинецька</w:t>
      </w:r>
      <w:proofErr w:type="spellEnd"/>
      <w:r w:rsidRPr="00C67E53">
        <w:rPr>
          <w:sz w:val="28"/>
          <w:szCs w:val="28"/>
          <w:lang w:val="uk-UA"/>
        </w:rPr>
        <w:t xml:space="preserve"> </w:t>
      </w:r>
      <w:proofErr w:type="spellStart"/>
      <w:r w:rsidRPr="00C67E53">
        <w:rPr>
          <w:sz w:val="28"/>
          <w:szCs w:val="28"/>
          <w:lang w:val="uk-UA"/>
        </w:rPr>
        <w:t>–Деповська</w:t>
      </w:r>
      <w:proofErr w:type="spellEnd"/>
      <w:r w:rsidRPr="00C67E53">
        <w:rPr>
          <w:sz w:val="28"/>
          <w:szCs w:val="28"/>
          <w:lang w:val="uk-UA"/>
        </w:rPr>
        <w:t xml:space="preserve"> – Чайковського – Йосипа Сліпого. </w:t>
      </w:r>
      <w:r w:rsidRPr="00C67E53">
        <w:rPr>
          <w:sz w:val="28"/>
          <w:szCs w:val="28"/>
        </w:rPr>
        <w:t xml:space="preserve">В </w:t>
      </w:r>
      <w:proofErr w:type="spellStart"/>
      <w:r w:rsidRPr="00C67E53">
        <w:rPr>
          <w:sz w:val="28"/>
          <w:szCs w:val="28"/>
        </w:rPr>
        <w:t>даному</w:t>
      </w:r>
      <w:proofErr w:type="spellEnd"/>
      <w:r w:rsidRPr="00C67E53">
        <w:rPr>
          <w:sz w:val="28"/>
          <w:szCs w:val="28"/>
        </w:rPr>
        <w:t xml:space="preserve"> порядку </w:t>
      </w:r>
      <w:proofErr w:type="spellStart"/>
      <w:r w:rsidRPr="00C67E53">
        <w:rPr>
          <w:sz w:val="28"/>
          <w:szCs w:val="28"/>
        </w:rPr>
        <w:t>межі</w:t>
      </w:r>
      <w:proofErr w:type="spellEnd"/>
      <w:r w:rsidRPr="00C67E53">
        <w:rPr>
          <w:sz w:val="28"/>
          <w:szCs w:val="28"/>
        </w:rPr>
        <w:t xml:space="preserve"> </w:t>
      </w:r>
      <w:proofErr w:type="spellStart"/>
      <w:r w:rsidRPr="00C67E53">
        <w:rPr>
          <w:sz w:val="28"/>
          <w:szCs w:val="28"/>
        </w:rPr>
        <w:t>торгової</w:t>
      </w:r>
      <w:proofErr w:type="spellEnd"/>
      <w:r w:rsidRPr="00C67E53">
        <w:rPr>
          <w:sz w:val="28"/>
          <w:szCs w:val="28"/>
        </w:rPr>
        <w:t xml:space="preserve"> </w:t>
      </w:r>
      <w:proofErr w:type="spellStart"/>
      <w:r w:rsidRPr="00C67E53">
        <w:rPr>
          <w:sz w:val="28"/>
          <w:szCs w:val="28"/>
        </w:rPr>
        <w:t>зони</w:t>
      </w:r>
      <w:proofErr w:type="spellEnd"/>
      <w:r w:rsidRPr="00C67E53">
        <w:rPr>
          <w:sz w:val="28"/>
          <w:szCs w:val="28"/>
        </w:rPr>
        <w:t xml:space="preserve"> </w:t>
      </w:r>
      <w:proofErr w:type="spellStart"/>
      <w:r w:rsidRPr="00C67E53">
        <w:rPr>
          <w:sz w:val="28"/>
          <w:szCs w:val="28"/>
        </w:rPr>
        <w:t>поширюються</w:t>
      </w:r>
      <w:proofErr w:type="spellEnd"/>
      <w:r w:rsidRPr="00C67E53">
        <w:rPr>
          <w:sz w:val="28"/>
          <w:szCs w:val="28"/>
        </w:rPr>
        <w:t xml:space="preserve"> і на </w:t>
      </w:r>
      <w:r w:rsidRPr="00C67E53">
        <w:rPr>
          <w:sz w:val="28"/>
          <w:szCs w:val="28"/>
          <w:lang w:val="uk-UA"/>
        </w:rPr>
        <w:t>протилежну</w:t>
      </w:r>
      <w:r w:rsidRPr="00C67E53">
        <w:rPr>
          <w:sz w:val="28"/>
          <w:szCs w:val="28"/>
        </w:rPr>
        <w:t xml:space="preserve">  </w:t>
      </w:r>
      <w:proofErr w:type="spellStart"/>
      <w:r w:rsidRPr="00C67E53">
        <w:rPr>
          <w:sz w:val="28"/>
          <w:szCs w:val="28"/>
        </w:rPr>
        <w:t>від</w:t>
      </w:r>
      <w:proofErr w:type="spellEnd"/>
      <w:r w:rsidRPr="00C67E53">
        <w:rPr>
          <w:sz w:val="28"/>
          <w:szCs w:val="28"/>
        </w:rPr>
        <w:t xml:space="preserve"> центру </w:t>
      </w:r>
      <w:proofErr w:type="spellStart"/>
      <w:proofErr w:type="gramStart"/>
      <w:r w:rsidRPr="00C67E53">
        <w:rPr>
          <w:sz w:val="28"/>
          <w:szCs w:val="28"/>
        </w:rPr>
        <w:t>м</w:t>
      </w:r>
      <w:proofErr w:type="gramEnd"/>
      <w:r w:rsidRPr="00C67E53">
        <w:rPr>
          <w:sz w:val="28"/>
          <w:szCs w:val="28"/>
        </w:rPr>
        <w:t>іста</w:t>
      </w:r>
      <w:proofErr w:type="spellEnd"/>
      <w:r w:rsidRPr="00C67E53">
        <w:rPr>
          <w:sz w:val="28"/>
          <w:szCs w:val="28"/>
        </w:rPr>
        <w:t xml:space="preserve"> сторону </w:t>
      </w:r>
      <w:proofErr w:type="spellStart"/>
      <w:r w:rsidRPr="00C67E53">
        <w:rPr>
          <w:sz w:val="28"/>
          <w:szCs w:val="28"/>
        </w:rPr>
        <w:t>перечислених</w:t>
      </w:r>
      <w:proofErr w:type="spellEnd"/>
      <w:r w:rsidRPr="00C67E53">
        <w:rPr>
          <w:sz w:val="28"/>
          <w:szCs w:val="28"/>
        </w:rPr>
        <w:t xml:space="preserve"> </w:t>
      </w:r>
      <w:proofErr w:type="spellStart"/>
      <w:r w:rsidRPr="00C67E53">
        <w:rPr>
          <w:sz w:val="28"/>
          <w:szCs w:val="28"/>
        </w:rPr>
        <w:t>вулиць</w:t>
      </w:r>
      <w:proofErr w:type="spellEnd"/>
      <w:r w:rsidRPr="00C67E53">
        <w:rPr>
          <w:sz w:val="28"/>
          <w:szCs w:val="28"/>
        </w:rPr>
        <w:t>.</w:t>
      </w:r>
    </w:p>
    <w:p w:rsidR="00EE7F47" w:rsidRPr="00C67E53" w:rsidRDefault="00EE7F47" w:rsidP="00EE7F47">
      <w:pPr>
        <w:ind w:firstLine="567"/>
        <w:jc w:val="both"/>
        <w:rPr>
          <w:bCs/>
          <w:sz w:val="28"/>
          <w:szCs w:val="28"/>
          <w:lang w:val="uk-UA"/>
        </w:rPr>
      </w:pPr>
      <w:r w:rsidRPr="00C67E53">
        <w:rPr>
          <w:sz w:val="28"/>
          <w:szCs w:val="28"/>
          <w:lang w:val="uk-UA"/>
        </w:rPr>
        <w:t xml:space="preserve">1.13. </w:t>
      </w:r>
      <w:r w:rsidRPr="00C67E53">
        <w:rPr>
          <w:sz w:val="28"/>
          <w:szCs w:val="28"/>
        </w:rPr>
        <w:t xml:space="preserve">ІІІ зона </w:t>
      </w:r>
      <w:r w:rsidRPr="00C67E53">
        <w:rPr>
          <w:sz w:val="28"/>
          <w:szCs w:val="28"/>
          <w:lang w:val="uk-UA"/>
        </w:rPr>
        <w:t xml:space="preserve">– </w:t>
      </w:r>
      <w:proofErr w:type="spellStart"/>
      <w:r w:rsidRPr="00C67E53">
        <w:rPr>
          <w:sz w:val="28"/>
          <w:szCs w:val="28"/>
        </w:rPr>
        <w:t>решту</w:t>
      </w:r>
      <w:proofErr w:type="spellEnd"/>
      <w:r w:rsidRPr="00C67E53">
        <w:rPr>
          <w:sz w:val="28"/>
          <w:szCs w:val="28"/>
        </w:rPr>
        <w:t xml:space="preserve"> </w:t>
      </w:r>
      <w:proofErr w:type="spellStart"/>
      <w:r w:rsidRPr="00C67E53">
        <w:rPr>
          <w:bCs/>
          <w:sz w:val="28"/>
          <w:szCs w:val="28"/>
        </w:rPr>
        <w:t>території</w:t>
      </w:r>
      <w:proofErr w:type="spellEnd"/>
      <w:r w:rsidRPr="00C67E53">
        <w:rPr>
          <w:bCs/>
          <w:sz w:val="28"/>
          <w:szCs w:val="28"/>
        </w:rPr>
        <w:t xml:space="preserve"> </w:t>
      </w:r>
      <w:r w:rsidRPr="00C67E53">
        <w:rPr>
          <w:bCs/>
          <w:sz w:val="28"/>
          <w:szCs w:val="28"/>
          <w:lang w:val="uk-UA"/>
        </w:rPr>
        <w:t>м.</w:t>
      </w:r>
      <w:proofErr w:type="spellStart"/>
      <w:r w:rsidRPr="00C67E53">
        <w:rPr>
          <w:bCs/>
          <w:sz w:val="28"/>
          <w:szCs w:val="28"/>
        </w:rPr>
        <w:t>Івано-Франківськ</w:t>
      </w:r>
      <w:proofErr w:type="spellEnd"/>
      <w:r w:rsidRPr="00C67E53">
        <w:rPr>
          <w:bCs/>
          <w:sz w:val="28"/>
          <w:szCs w:val="28"/>
          <w:lang w:val="uk-UA"/>
        </w:rPr>
        <w:t>а</w:t>
      </w:r>
      <w:r w:rsidRPr="00C67E53">
        <w:rPr>
          <w:bCs/>
          <w:sz w:val="28"/>
          <w:szCs w:val="28"/>
        </w:rPr>
        <w:t>.</w:t>
      </w:r>
    </w:p>
    <w:p w:rsidR="00EE7F47" w:rsidRPr="00C67E53" w:rsidRDefault="00EE7F47" w:rsidP="00EE7F47">
      <w:pPr>
        <w:ind w:firstLine="567"/>
        <w:jc w:val="both"/>
        <w:rPr>
          <w:bCs/>
          <w:sz w:val="28"/>
          <w:szCs w:val="28"/>
          <w:lang w:val="uk-UA"/>
        </w:rPr>
      </w:pPr>
      <w:r w:rsidRPr="00C67E53">
        <w:rPr>
          <w:sz w:val="28"/>
          <w:szCs w:val="28"/>
          <w:lang w:val="uk-UA"/>
        </w:rPr>
        <w:t>1.14. Інші поняття та терміни визначаються діючими нормативно-правовими актами.</w:t>
      </w:r>
    </w:p>
    <w:p w:rsidR="00EE7F47" w:rsidRPr="00C67E53" w:rsidRDefault="00EE7F47" w:rsidP="00EE7F47">
      <w:pPr>
        <w:ind w:firstLine="567"/>
        <w:jc w:val="both"/>
        <w:rPr>
          <w:sz w:val="28"/>
          <w:szCs w:val="28"/>
          <w:lang w:val="uk-UA"/>
        </w:rPr>
      </w:pPr>
      <w:r w:rsidRPr="00C67E53">
        <w:rPr>
          <w:sz w:val="28"/>
          <w:szCs w:val="28"/>
          <w:lang w:val="uk-UA"/>
        </w:rPr>
        <w:t xml:space="preserve">1.15. Довідка про відповідність намірів щодо місця розташування ТС (далі – інформаційна довідка)  – документ, що містить інформацію про належність ТС до певної торгової зони міста Івано-Франківська, термін дії оформлюваного паспорту прив'язки ТС, площу ТС (з врахуванням площі, що займає торгівельне обладнання за межами ТС) по зовнішньому контуру, відомості про власника. Видається Департаментом містобудування та архітектури виконавчого комітету міської ради. </w:t>
      </w:r>
    </w:p>
    <w:p w:rsidR="00EE7F47" w:rsidRPr="00C67E53" w:rsidRDefault="00EE7F47" w:rsidP="00EE7F47">
      <w:pPr>
        <w:ind w:firstLine="567"/>
        <w:jc w:val="center"/>
        <w:rPr>
          <w:sz w:val="28"/>
          <w:szCs w:val="28"/>
          <w:lang w:val="uk-UA"/>
        </w:rPr>
      </w:pPr>
    </w:p>
    <w:p w:rsidR="00EE7F47" w:rsidRPr="00C67E53" w:rsidRDefault="00EE7F47" w:rsidP="00EE7F47">
      <w:pPr>
        <w:ind w:firstLine="567"/>
        <w:jc w:val="center"/>
        <w:rPr>
          <w:sz w:val="28"/>
          <w:szCs w:val="28"/>
          <w:lang w:val="uk-UA"/>
        </w:rPr>
      </w:pPr>
      <w:r w:rsidRPr="00C67E53">
        <w:rPr>
          <w:sz w:val="28"/>
          <w:szCs w:val="28"/>
          <w:lang w:val="uk-UA"/>
        </w:rPr>
        <w:t>2. Сфера дії Положення.</w:t>
      </w:r>
    </w:p>
    <w:p w:rsidR="00EE7F47" w:rsidRPr="00C67E53" w:rsidRDefault="00EE7F47" w:rsidP="00EE7F47">
      <w:pPr>
        <w:ind w:firstLine="567"/>
        <w:jc w:val="both"/>
        <w:rPr>
          <w:sz w:val="28"/>
          <w:szCs w:val="28"/>
          <w:lang w:val="uk-UA"/>
        </w:rPr>
      </w:pPr>
      <w:r w:rsidRPr="00C67E53">
        <w:rPr>
          <w:sz w:val="28"/>
          <w:szCs w:val="28"/>
          <w:lang w:val="uk-UA"/>
        </w:rPr>
        <w:t>2.1. Дане Положення поширюється на всіх суб’єктів господарської діяльності/громадян, які отримали групу інвалідності у зв’язку з захворюваннями опорно-рухового апарату, що одержують або одержали раніше дозвільно-погоджувальні документи на встановлення ТС, ЛТМ та МГ.</w:t>
      </w:r>
    </w:p>
    <w:p w:rsidR="00EE7F47" w:rsidRPr="00C67E53" w:rsidRDefault="00EE7F47" w:rsidP="00EE7F47">
      <w:pPr>
        <w:ind w:firstLine="567"/>
        <w:jc w:val="both"/>
        <w:rPr>
          <w:sz w:val="28"/>
          <w:szCs w:val="28"/>
          <w:lang w:val="uk-UA"/>
        </w:rPr>
      </w:pPr>
      <w:r w:rsidRPr="00C67E53">
        <w:rPr>
          <w:sz w:val="28"/>
          <w:szCs w:val="28"/>
          <w:lang w:val="uk-UA"/>
        </w:rPr>
        <w:t xml:space="preserve">2.2. </w:t>
      </w:r>
      <w:proofErr w:type="spellStart"/>
      <w:r w:rsidRPr="00C67E53">
        <w:rPr>
          <w:sz w:val="28"/>
          <w:szCs w:val="28"/>
        </w:rPr>
        <w:t>Дія</w:t>
      </w:r>
      <w:proofErr w:type="spellEnd"/>
      <w:r w:rsidRPr="00C67E53">
        <w:rPr>
          <w:sz w:val="28"/>
          <w:szCs w:val="28"/>
        </w:rPr>
        <w:t xml:space="preserve"> </w:t>
      </w:r>
      <w:r w:rsidRPr="00C67E53">
        <w:rPr>
          <w:sz w:val="28"/>
          <w:szCs w:val="28"/>
          <w:lang w:val="uk-UA"/>
        </w:rPr>
        <w:t>Положення</w:t>
      </w:r>
      <w:r w:rsidRPr="00C67E53">
        <w:rPr>
          <w:sz w:val="28"/>
          <w:szCs w:val="28"/>
        </w:rPr>
        <w:t xml:space="preserve"> не </w:t>
      </w:r>
      <w:proofErr w:type="spellStart"/>
      <w:r w:rsidRPr="00C67E53">
        <w:rPr>
          <w:sz w:val="28"/>
          <w:szCs w:val="28"/>
        </w:rPr>
        <w:t>поширюється</w:t>
      </w:r>
      <w:proofErr w:type="spellEnd"/>
      <w:r w:rsidRPr="00C67E53">
        <w:rPr>
          <w:sz w:val="28"/>
          <w:szCs w:val="28"/>
        </w:rPr>
        <w:t xml:space="preserve"> на </w:t>
      </w:r>
      <w:proofErr w:type="spellStart"/>
      <w:r w:rsidRPr="00C67E53">
        <w:rPr>
          <w:sz w:val="28"/>
          <w:szCs w:val="28"/>
        </w:rPr>
        <w:t>тимчасові</w:t>
      </w:r>
      <w:proofErr w:type="spellEnd"/>
      <w:r w:rsidRPr="00C67E53">
        <w:rPr>
          <w:sz w:val="28"/>
          <w:szCs w:val="28"/>
        </w:rPr>
        <w:t xml:space="preserve"> </w:t>
      </w:r>
      <w:proofErr w:type="spellStart"/>
      <w:r w:rsidRPr="00C67E53">
        <w:rPr>
          <w:sz w:val="28"/>
          <w:szCs w:val="28"/>
        </w:rPr>
        <w:t>торгові</w:t>
      </w:r>
      <w:proofErr w:type="spellEnd"/>
      <w:r w:rsidRPr="00C67E53">
        <w:rPr>
          <w:sz w:val="28"/>
          <w:szCs w:val="28"/>
        </w:rPr>
        <w:t xml:space="preserve"> </w:t>
      </w:r>
      <w:proofErr w:type="spellStart"/>
      <w:r w:rsidRPr="00C67E53">
        <w:rPr>
          <w:sz w:val="28"/>
          <w:szCs w:val="28"/>
        </w:rPr>
        <w:t>споруди</w:t>
      </w:r>
      <w:proofErr w:type="spellEnd"/>
      <w:r w:rsidRPr="00C67E53">
        <w:rPr>
          <w:sz w:val="28"/>
          <w:szCs w:val="28"/>
        </w:rPr>
        <w:t xml:space="preserve">, </w:t>
      </w:r>
      <w:proofErr w:type="spellStart"/>
      <w:r w:rsidRPr="00C67E53">
        <w:rPr>
          <w:sz w:val="28"/>
          <w:szCs w:val="28"/>
        </w:rPr>
        <w:t>що</w:t>
      </w:r>
      <w:proofErr w:type="spellEnd"/>
      <w:r w:rsidRPr="00C67E53">
        <w:rPr>
          <w:sz w:val="28"/>
          <w:szCs w:val="28"/>
        </w:rPr>
        <w:t xml:space="preserve"> </w:t>
      </w:r>
      <w:proofErr w:type="spellStart"/>
      <w:r w:rsidRPr="00C67E53">
        <w:rPr>
          <w:sz w:val="28"/>
          <w:szCs w:val="28"/>
        </w:rPr>
        <w:t>розміщуються</w:t>
      </w:r>
      <w:proofErr w:type="spellEnd"/>
      <w:r w:rsidRPr="00C67E53">
        <w:rPr>
          <w:sz w:val="28"/>
          <w:szCs w:val="28"/>
        </w:rPr>
        <w:t xml:space="preserve"> на землях </w:t>
      </w:r>
      <w:r w:rsidRPr="00C67E53">
        <w:rPr>
          <w:sz w:val="28"/>
          <w:szCs w:val="28"/>
          <w:lang w:val="uk-UA"/>
        </w:rPr>
        <w:t>із особливим режимом використання.</w:t>
      </w:r>
      <w:r w:rsidRPr="00C67E53">
        <w:rPr>
          <w:sz w:val="28"/>
          <w:szCs w:val="28"/>
        </w:rPr>
        <w:t xml:space="preserve"> </w:t>
      </w:r>
      <w:proofErr w:type="spellStart"/>
      <w:r w:rsidRPr="00C67E53">
        <w:rPr>
          <w:sz w:val="28"/>
          <w:szCs w:val="28"/>
        </w:rPr>
        <w:t>Розміщення</w:t>
      </w:r>
      <w:proofErr w:type="spellEnd"/>
      <w:r w:rsidRPr="00C67E53">
        <w:rPr>
          <w:sz w:val="28"/>
          <w:szCs w:val="28"/>
        </w:rPr>
        <w:t xml:space="preserve"> </w:t>
      </w:r>
      <w:proofErr w:type="spellStart"/>
      <w:r w:rsidRPr="00C67E53">
        <w:rPr>
          <w:sz w:val="28"/>
          <w:szCs w:val="28"/>
        </w:rPr>
        <w:t>тимчасових</w:t>
      </w:r>
      <w:proofErr w:type="spellEnd"/>
      <w:r w:rsidRPr="00C67E53">
        <w:rPr>
          <w:sz w:val="28"/>
          <w:szCs w:val="28"/>
        </w:rPr>
        <w:t xml:space="preserve"> </w:t>
      </w:r>
      <w:proofErr w:type="spellStart"/>
      <w:r w:rsidRPr="00C67E53">
        <w:rPr>
          <w:sz w:val="28"/>
          <w:szCs w:val="28"/>
        </w:rPr>
        <w:t>торгових</w:t>
      </w:r>
      <w:proofErr w:type="spellEnd"/>
      <w:r w:rsidRPr="00C67E53">
        <w:rPr>
          <w:sz w:val="28"/>
          <w:szCs w:val="28"/>
        </w:rPr>
        <w:t xml:space="preserve"> </w:t>
      </w:r>
      <w:proofErr w:type="spellStart"/>
      <w:r w:rsidRPr="00C67E53">
        <w:rPr>
          <w:sz w:val="28"/>
          <w:szCs w:val="28"/>
        </w:rPr>
        <w:t>споруд</w:t>
      </w:r>
      <w:proofErr w:type="spellEnd"/>
      <w:r w:rsidRPr="00C67E53">
        <w:rPr>
          <w:sz w:val="28"/>
          <w:szCs w:val="28"/>
        </w:rPr>
        <w:t xml:space="preserve"> </w:t>
      </w:r>
      <w:proofErr w:type="spellStart"/>
      <w:r w:rsidRPr="00C67E53">
        <w:rPr>
          <w:sz w:val="28"/>
          <w:szCs w:val="28"/>
        </w:rPr>
        <w:t>здійснюється</w:t>
      </w:r>
      <w:proofErr w:type="spellEnd"/>
      <w:r w:rsidRPr="00C67E53">
        <w:rPr>
          <w:sz w:val="28"/>
          <w:szCs w:val="28"/>
        </w:rPr>
        <w:t xml:space="preserve"> </w:t>
      </w:r>
      <w:proofErr w:type="spellStart"/>
      <w:r w:rsidRPr="00C67E53">
        <w:rPr>
          <w:sz w:val="28"/>
          <w:szCs w:val="28"/>
        </w:rPr>
        <w:t>відповідно</w:t>
      </w:r>
      <w:proofErr w:type="spellEnd"/>
      <w:r w:rsidRPr="00C67E53">
        <w:rPr>
          <w:sz w:val="28"/>
          <w:szCs w:val="28"/>
        </w:rPr>
        <w:t xml:space="preserve"> </w:t>
      </w:r>
      <w:proofErr w:type="gramStart"/>
      <w:r w:rsidRPr="00C67E53">
        <w:rPr>
          <w:sz w:val="28"/>
          <w:szCs w:val="28"/>
        </w:rPr>
        <w:t>до</w:t>
      </w:r>
      <w:proofErr w:type="gramEnd"/>
      <w:r w:rsidRPr="00C67E53">
        <w:rPr>
          <w:sz w:val="28"/>
          <w:szCs w:val="28"/>
        </w:rPr>
        <w:t xml:space="preserve"> </w:t>
      </w:r>
      <w:proofErr w:type="gramStart"/>
      <w:r w:rsidRPr="00C67E53">
        <w:rPr>
          <w:sz w:val="28"/>
          <w:szCs w:val="28"/>
        </w:rPr>
        <w:t>Закону</w:t>
      </w:r>
      <w:proofErr w:type="gramEnd"/>
      <w:r w:rsidRPr="00C67E53">
        <w:rPr>
          <w:sz w:val="28"/>
          <w:szCs w:val="28"/>
        </w:rPr>
        <w:t xml:space="preserve"> України «Про </w:t>
      </w:r>
      <w:proofErr w:type="spellStart"/>
      <w:r w:rsidRPr="00C67E53">
        <w:rPr>
          <w:sz w:val="28"/>
          <w:szCs w:val="28"/>
        </w:rPr>
        <w:t>автомобільні</w:t>
      </w:r>
      <w:proofErr w:type="spellEnd"/>
      <w:r w:rsidRPr="00C67E53">
        <w:rPr>
          <w:sz w:val="28"/>
          <w:szCs w:val="28"/>
        </w:rPr>
        <w:t xml:space="preserve"> дороги»</w:t>
      </w:r>
      <w:r w:rsidRPr="00C67E53">
        <w:rPr>
          <w:sz w:val="28"/>
          <w:szCs w:val="28"/>
          <w:lang w:val="uk-UA"/>
        </w:rPr>
        <w:t>.</w:t>
      </w:r>
    </w:p>
    <w:p w:rsidR="00EE7F47" w:rsidRPr="00C67E53" w:rsidRDefault="00EE7F47" w:rsidP="00EE7F47">
      <w:pPr>
        <w:ind w:firstLine="567"/>
        <w:jc w:val="both"/>
        <w:rPr>
          <w:sz w:val="28"/>
          <w:szCs w:val="28"/>
          <w:lang w:val="uk-UA"/>
        </w:rPr>
      </w:pPr>
    </w:p>
    <w:p w:rsidR="00EE7F47" w:rsidRPr="00C67E53" w:rsidRDefault="00EE7F47" w:rsidP="00EE7F47">
      <w:pPr>
        <w:ind w:firstLine="567"/>
        <w:jc w:val="center"/>
        <w:rPr>
          <w:sz w:val="28"/>
          <w:szCs w:val="28"/>
          <w:lang w:val="uk-UA"/>
        </w:rPr>
      </w:pPr>
      <w:r w:rsidRPr="00C67E53">
        <w:rPr>
          <w:sz w:val="28"/>
          <w:szCs w:val="28"/>
          <w:lang w:val="uk-UA"/>
        </w:rPr>
        <w:t>3. Методика розрахунку плати.</w:t>
      </w:r>
    </w:p>
    <w:p w:rsidR="00EE7F47" w:rsidRPr="00C67E53" w:rsidRDefault="00EE7F47" w:rsidP="00EE7F47">
      <w:pPr>
        <w:ind w:firstLine="567"/>
        <w:jc w:val="both"/>
        <w:rPr>
          <w:sz w:val="28"/>
          <w:szCs w:val="28"/>
          <w:lang w:val="uk-UA"/>
        </w:rPr>
      </w:pPr>
      <w:r w:rsidRPr="00C67E53">
        <w:rPr>
          <w:sz w:val="28"/>
          <w:szCs w:val="28"/>
          <w:lang w:val="uk-UA"/>
        </w:rPr>
        <w:t xml:space="preserve">3.1. Методика розрахунку плати за </w:t>
      </w:r>
      <w:r w:rsidRPr="00C67E53">
        <w:rPr>
          <w:bCs/>
          <w:sz w:val="28"/>
          <w:szCs w:val="28"/>
          <w:lang w:val="uk-UA"/>
        </w:rPr>
        <w:t xml:space="preserve">тимчасове користування окремими елементами благоустрою комунальної власності </w:t>
      </w:r>
      <w:r w:rsidRPr="00C67E53">
        <w:rPr>
          <w:sz w:val="28"/>
          <w:szCs w:val="28"/>
          <w:lang w:val="uk-UA"/>
        </w:rPr>
        <w:t>розроблена з метою визначення Виконавцем суми коштів для сплати  в міський бюджет Замовником.</w:t>
      </w:r>
    </w:p>
    <w:p w:rsidR="00EE7F47" w:rsidRPr="00C67E53" w:rsidRDefault="00EE7F47" w:rsidP="00EE7F47">
      <w:pPr>
        <w:ind w:firstLine="567"/>
        <w:jc w:val="both"/>
        <w:rPr>
          <w:sz w:val="28"/>
          <w:szCs w:val="28"/>
        </w:rPr>
      </w:pPr>
      <w:r w:rsidRPr="00C67E53">
        <w:rPr>
          <w:sz w:val="28"/>
          <w:szCs w:val="28"/>
          <w:lang w:val="uk-UA"/>
        </w:rPr>
        <w:t xml:space="preserve"> </w:t>
      </w:r>
      <w:r w:rsidRPr="00C67E53">
        <w:rPr>
          <w:bCs/>
          <w:sz w:val="28"/>
          <w:szCs w:val="28"/>
          <w:lang w:val="uk-UA"/>
        </w:rPr>
        <w:t xml:space="preserve">3.2. </w:t>
      </w:r>
      <w:r w:rsidRPr="00C67E53">
        <w:rPr>
          <w:sz w:val="28"/>
          <w:szCs w:val="28"/>
          <w:lang w:val="uk-UA"/>
        </w:rPr>
        <w:t xml:space="preserve">Місячний розмір плати за </w:t>
      </w:r>
      <w:r w:rsidRPr="00C67E53">
        <w:rPr>
          <w:bCs/>
          <w:sz w:val="28"/>
          <w:szCs w:val="28"/>
          <w:lang w:val="uk-UA"/>
        </w:rPr>
        <w:t xml:space="preserve">тимчасове користування окремими елементами благоустрою комунальної власності </w:t>
      </w:r>
      <w:r w:rsidRPr="00C67E53">
        <w:rPr>
          <w:sz w:val="28"/>
          <w:szCs w:val="28"/>
          <w:lang w:val="uk-UA"/>
        </w:rPr>
        <w:t>визначається за формулою:</w:t>
      </w:r>
    </w:p>
    <w:p w:rsidR="00EE7F47" w:rsidRPr="00C67E53" w:rsidRDefault="00EE7F47" w:rsidP="00EE7F47">
      <w:pPr>
        <w:ind w:firstLine="567"/>
        <w:jc w:val="both"/>
        <w:rPr>
          <w:sz w:val="28"/>
          <w:szCs w:val="28"/>
          <w:lang w:val="uk-UA"/>
        </w:rPr>
      </w:pPr>
      <w:r w:rsidRPr="00C67E53">
        <w:rPr>
          <w:sz w:val="28"/>
          <w:szCs w:val="28"/>
          <w:lang w:val="en-US"/>
        </w:rPr>
        <w:t>O</w:t>
      </w:r>
      <w:proofErr w:type="spellStart"/>
      <w:r w:rsidRPr="00C67E53">
        <w:rPr>
          <w:sz w:val="28"/>
          <w:szCs w:val="28"/>
          <w:vertAlign w:val="subscript"/>
          <w:lang w:val="uk-UA"/>
        </w:rPr>
        <w:t>пл</w:t>
      </w:r>
      <w:proofErr w:type="spellEnd"/>
      <w:r w:rsidRPr="00C67E53">
        <w:rPr>
          <w:sz w:val="28"/>
          <w:szCs w:val="28"/>
        </w:rPr>
        <w:t>=</w:t>
      </w:r>
      <w:r w:rsidRPr="00C67E53">
        <w:rPr>
          <w:sz w:val="28"/>
          <w:szCs w:val="28"/>
          <w:lang w:val="uk-UA"/>
        </w:rPr>
        <w:t xml:space="preserve"> </w:t>
      </w:r>
      <w:r w:rsidRPr="00C67E53">
        <w:rPr>
          <w:sz w:val="28"/>
          <w:szCs w:val="28"/>
          <w:lang w:val="en-US"/>
        </w:rPr>
        <w:t>B</w:t>
      </w:r>
      <w:r w:rsidRPr="00C67E53">
        <w:rPr>
          <w:sz w:val="28"/>
          <w:szCs w:val="28"/>
          <w:vertAlign w:val="subscript"/>
          <w:lang w:val="uk-UA"/>
        </w:rPr>
        <w:t xml:space="preserve">б </w:t>
      </w:r>
      <w:r w:rsidRPr="00C67E53">
        <w:rPr>
          <w:sz w:val="28"/>
          <w:szCs w:val="28"/>
          <w:lang w:val="uk-UA"/>
        </w:rPr>
        <w:t xml:space="preserve">х </w:t>
      </w:r>
      <w:r w:rsidRPr="00C67E53">
        <w:rPr>
          <w:sz w:val="28"/>
          <w:szCs w:val="28"/>
          <w:lang w:val="en-US"/>
        </w:rPr>
        <w:t>S</w:t>
      </w:r>
      <w:r w:rsidRPr="00C67E53">
        <w:rPr>
          <w:sz w:val="28"/>
          <w:szCs w:val="28"/>
          <w:lang w:val="uk-UA"/>
        </w:rPr>
        <w:t xml:space="preserve"> х </w:t>
      </w:r>
      <w:r w:rsidRPr="00C67E53">
        <w:rPr>
          <w:sz w:val="28"/>
          <w:szCs w:val="28"/>
          <w:lang w:val="en-US"/>
        </w:rPr>
        <w:t>k</w:t>
      </w:r>
      <w:r w:rsidRPr="00C67E53">
        <w:rPr>
          <w:sz w:val="28"/>
          <w:szCs w:val="28"/>
          <w:vertAlign w:val="subscript"/>
          <w:lang w:val="uk-UA"/>
        </w:rPr>
        <w:t xml:space="preserve">зон, </w:t>
      </w:r>
      <w:r w:rsidRPr="00C67E53">
        <w:rPr>
          <w:sz w:val="28"/>
          <w:szCs w:val="28"/>
          <w:lang w:val="uk-UA"/>
        </w:rPr>
        <w:t>де:</w:t>
      </w:r>
    </w:p>
    <w:p w:rsidR="00EE7F47" w:rsidRPr="00C67E53" w:rsidRDefault="00EE7F47" w:rsidP="00EE7F47">
      <w:pPr>
        <w:ind w:firstLine="567"/>
        <w:jc w:val="both"/>
        <w:rPr>
          <w:sz w:val="28"/>
          <w:szCs w:val="28"/>
          <w:lang w:val="uk-UA"/>
        </w:rPr>
      </w:pPr>
      <w:r w:rsidRPr="00C67E53">
        <w:rPr>
          <w:sz w:val="28"/>
          <w:szCs w:val="28"/>
          <w:lang w:val="en-US"/>
        </w:rPr>
        <w:lastRenderedPageBreak/>
        <w:t>B</w:t>
      </w:r>
      <w:r w:rsidRPr="00C67E53">
        <w:rPr>
          <w:sz w:val="28"/>
          <w:szCs w:val="28"/>
          <w:vertAlign w:val="subscript"/>
          <w:lang w:val="uk-UA"/>
        </w:rPr>
        <w:t xml:space="preserve">б </w:t>
      </w:r>
      <w:r w:rsidRPr="00C67E53">
        <w:rPr>
          <w:sz w:val="28"/>
          <w:szCs w:val="28"/>
          <w:lang w:val="uk-UA"/>
        </w:rPr>
        <w:t>– базовий розмір плати за тимчасове користування 1кв.м елемента благоустрою, який становить 10</w:t>
      </w:r>
      <w:proofErr w:type="gramStart"/>
      <w:r w:rsidRPr="00C67E53">
        <w:rPr>
          <w:sz w:val="28"/>
          <w:szCs w:val="28"/>
          <w:lang w:val="uk-UA"/>
        </w:rPr>
        <w:t>,0</w:t>
      </w:r>
      <w:proofErr w:type="gramEnd"/>
      <w:r w:rsidRPr="00C67E53">
        <w:rPr>
          <w:sz w:val="28"/>
          <w:szCs w:val="28"/>
          <w:lang w:val="uk-UA"/>
        </w:rPr>
        <w:t xml:space="preserve"> грн. з врахуванням щорічної індексації для ТС.</w:t>
      </w:r>
    </w:p>
    <w:p w:rsidR="00EE7F47" w:rsidRPr="00C67E53" w:rsidRDefault="00EE7F47" w:rsidP="00EE7F47">
      <w:pPr>
        <w:ind w:firstLine="567"/>
        <w:jc w:val="both"/>
        <w:rPr>
          <w:sz w:val="28"/>
          <w:szCs w:val="28"/>
          <w:lang w:val="uk-UA"/>
        </w:rPr>
      </w:pPr>
      <w:r w:rsidRPr="00C67E53">
        <w:rPr>
          <w:sz w:val="28"/>
          <w:szCs w:val="28"/>
          <w:lang w:val="uk-UA"/>
        </w:rPr>
        <w:t>Для ЛТМ:</w:t>
      </w:r>
    </w:p>
    <w:p w:rsidR="00EE7F47" w:rsidRPr="00C67E53" w:rsidRDefault="00EE7F47" w:rsidP="00EE7F47">
      <w:pPr>
        <w:ind w:firstLine="567"/>
        <w:jc w:val="both"/>
        <w:rPr>
          <w:sz w:val="28"/>
          <w:szCs w:val="28"/>
          <w:lang w:val="uk-UA"/>
        </w:rPr>
      </w:pPr>
      <w:r w:rsidRPr="00C67E53">
        <w:rPr>
          <w:sz w:val="28"/>
          <w:szCs w:val="28"/>
          <w:lang w:val="uk-UA"/>
        </w:rPr>
        <w:t xml:space="preserve"> </w:t>
      </w:r>
      <w:r w:rsidRPr="00C67E53">
        <w:rPr>
          <w:sz w:val="28"/>
          <w:szCs w:val="28"/>
          <w:lang w:val="en-US"/>
        </w:rPr>
        <w:t>B</w:t>
      </w:r>
      <w:r w:rsidRPr="00C67E53">
        <w:rPr>
          <w:sz w:val="28"/>
          <w:szCs w:val="28"/>
          <w:vertAlign w:val="subscript"/>
          <w:lang w:val="uk-UA"/>
        </w:rPr>
        <w:t xml:space="preserve">б </w:t>
      </w:r>
      <w:r w:rsidRPr="00C67E53">
        <w:rPr>
          <w:sz w:val="28"/>
          <w:szCs w:val="28"/>
          <w:lang w:val="uk-UA"/>
        </w:rPr>
        <w:t>– базовий розмір плати за тимчасове користування 1кв.м елемента благоустрою, який становить 20</w:t>
      </w:r>
      <w:proofErr w:type="gramStart"/>
      <w:r w:rsidRPr="00C67E53">
        <w:rPr>
          <w:sz w:val="28"/>
          <w:szCs w:val="28"/>
          <w:lang w:val="uk-UA"/>
        </w:rPr>
        <w:t>,0</w:t>
      </w:r>
      <w:proofErr w:type="gramEnd"/>
      <w:r w:rsidRPr="00C67E53">
        <w:rPr>
          <w:sz w:val="28"/>
          <w:szCs w:val="28"/>
          <w:lang w:val="uk-UA"/>
        </w:rPr>
        <w:t xml:space="preserve"> грн. у випадку </w:t>
      </w:r>
      <w:proofErr w:type="spellStart"/>
      <w:r w:rsidRPr="00C67E53">
        <w:rPr>
          <w:sz w:val="28"/>
          <w:szCs w:val="28"/>
          <w:lang w:val="uk-UA"/>
        </w:rPr>
        <w:t>розтермінування</w:t>
      </w:r>
      <w:proofErr w:type="spellEnd"/>
      <w:r w:rsidRPr="00C67E53">
        <w:rPr>
          <w:sz w:val="28"/>
          <w:szCs w:val="28"/>
          <w:lang w:val="uk-UA"/>
        </w:rPr>
        <w:t xml:space="preserve"> платежів та щомісячної плати за користування елементами благоустрою або</w:t>
      </w:r>
    </w:p>
    <w:p w:rsidR="00EE7F47" w:rsidRPr="00C67E53" w:rsidRDefault="00EE7F47" w:rsidP="00EE7F47">
      <w:pPr>
        <w:ind w:firstLine="567"/>
        <w:jc w:val="both"/>
        <w:rPr>
          <w:sz w:val="28"/>
          <w:szCs w:val="28"/>
          <w:lang w:val="uk-UA"/>
        </w:rPr>
      </w:pPr>
      <w:r w:rsidRPr="00C67E53">
        <w:rPr>
          <w:sz w:val="28"/>
          <w:szCs w:val="28"/>
          <w:lang w:val="en-US"/>
        </w:rPr>
        <w:t>B</w:t>
      </w:r>
      <w:r w:rsidRPr="00C67E53">
        <w:rPr>
          <w:sz w:val="28"/>
          <w:szCs w:val="28"/>
          <w:vertAlign w:val="subscript"/>
          <w:lang w:val="uk-UA"/>
        </w:rPr>
        <w:t xml:space="preserve">б </w:t>
      </w:r>
      <w:r w:rsidRPr="00C67E53">
        <w:rPr>
          <w:sz w:val="28"/>
          <w:szCs w:val="28"/>
          <w:lang w:val="uk-UA"/>
        </w:rPr>
        <w:t>– базовий розмір плати за тимчасове користування 1кв.м елемента благоустрою, який становить 17</w:t>
      </w:r>
      <w:proofErr w:type="gramStart"/>
      <w:r w:rsidRPr="00C67E53">
        <w:rPr>
          <w:sz w:val="28"/>
          <w:szCs w:val="28"/>
          <w:lang w:val="uk-UA"/>
        </w:rPr>
        <w:t>,5</w:t>
      </w:r>
      <w:proofErr w:type="gramEnd"/>
      <w:r w:rsidRPr="00C67E53">
        <w:rPr>
          <w:sz w:val="28"/>
          <w:szCs w:val="28"/>
          <w:lang w:val="uk-UA"/>
        </w:rPr>
        <w:t xml:space="preserve"> грн. у випадку, якщо плата за користування елементами благоустрою відбувається єдиним платежем за весь період функціонування ЛТМ;</w:t>
      </w:r>
    </w:p>
    <w:p w:rsidR="00EE7F47" w:rsidRPr="00C67E53" w:rsidRDefault="00EE7F47" w:rsidP="00EE7F47">
      <w:pPr>
        <w:ind w:firstLine="567"/>
        <w:jc w:val="both"/>
        <w:rPr>
          <w:sz w:val="28"/>
          <w:szCs w:val="28"/>
          <w:lang w:val="uk-UA"/>
        </w:rPr>
      </w:pPr>
      <w:r w:rsidRPr="00C67E53">
        <w:rPr>
          <w:sz w:val="28"/>
          <w:szCs w:val="28"/>
          <w:lang w:val="en-US"/>
        </w:rPr>
        <w:t>S</w:t>
      </w:r>
      <w:r w:rsidRPr="00C67E53">
        <w:rPr>
          <w:sz w:val="28"/>
          <w:szCs w:val="28"/>
          <w:lang w:val="uk-UA"/>
        </w:rPr>
        <w:t xml:space="preserve"> – </w:t>
      </w:r>
      <w:proofErr w:type="gramStart"/>
      <w:r w:rsidRPr="00C67E53">
        <w:rPr>
          <w:sz w:val="28"/>
          <w:szCs w:val="28"/>
          <w:lang w:val="uk-UA"/>
        </w:rPr>
        <w:t>площа</w:t>
      </w:r>
      <w:proofErr w:type="gramEnd"/>
      <w:r w:rsidRPr="00C67E53">
        <w:rPr>
          <w:sz w:val="28"/>
          <w:szCs w:val="28"/>
          <w:lang w:val="uk-UA"/>
        </w:rPr>
        <w:t xml:space="preserve"> елемента благоустрою (</w:t>
      </w:r>
      <w:proofErr w:type="spellStart"/>
      <w:r w:rsidRPr="00C67E53">
        <w:rPr>
          <w:sz w:val="28"/>
          <w:szCs w:val="28"/>
          <w:lang w:val="uk-UA"/>
        </w:rPr>
        <w:t>кв.м</w:t>
      </w:r>
      <w:proofErr w:type="spellEnd"/>
      <w:r w:rsidRPr="00C67E53">
        <w:rPr>
          <w:sz w:val="28"/>
          <w:szCs w:val="28"/>
          <w:lang w:val="uk-UA"/>
        </w:rPr>
        <w:t>). Визначається як площа по зовнішньому периметру ТС з технологічним обладнанням (при наявності) та площа по зовнішньому периметру ЛТМ;</w:t>
      </w:r>
    </w:p>
    <w:p w:rsidR="00EE7F47" w:rsidRPr="00C67E53" w:rsidRDefault="00EE7F47" w:rsidP="00EE7F47">
      <w:pPr>
        <w:ind w:firstLine="567"/>
        <w:jc w:val="both"/>
        <w:rPr>
          <w:sz w:val="28"/>
          <w:szCs w:val="28"/>
          <w:lang w:val="uk-UA"/>
        </w:rPr>
      </w:pPr>
      <w:proofErr w:type="gramStart"/>
      <w:r w:rsidRPr="00C67E53">
        <w:rPr>
          <w:sz w:val="28"/>
          <w:szCs w:val="28"/>
          <w:lang w:val="en-US"/>
        </w:rPr>
        <w:t>k</w:t>
      </w:r>
      <w:r w:rsidRPr="00C67E53">
        <w:rPr>
          <w:sz w:val="28"/>
          <w:szCs w:val="28"/>
          <w:vertAlign w:val="subscript"/>
          <w:lang w:val="uk-UA"/>
        </w:rPr>
        <w:t>зон</w:t>
      </w:r>
      <w:proofErr w:type="gramEnd"/>
      <w:r w:rsidRPr="00C67E53">
        <w:rPr>
          <w:sz w:val="28"/>
          <w:szCs w:val="28"/>
          <w:vertAlign w:val="subscript"/>
          <w:lang w:val="uk-UA"/>
        </w:rPr>
        <w:t xml:space="preserve"> </w:t>
      </w:r>
      <w:r w:rsidRPr="00C67E53">
        <w:rPr>
          <w:sz w:val="28"/>
          <w:szCs w:val="28"/>
          <w:lang w:val="uk-UA"/>
        </w:rPr>
        <w:t>– коефіцієнт, що враховує місце розташування ТС, ЛТМ в зонах міста:</w:t>
      </w:r>
    </w:p>
    <w:p w:rsidR="00EE7F47" w:rsidRPr="00C67E53" w:rsidRDefault="00EE7F47" w:rsidP="00EE7F47">
      <w:pPr>
        <w:ind w:firstLine="567"/>
        <w:jc w:val="both"/>
        <w:rPr>
          <w:sz w:val="28"/>
          <w:szCs w:val="28"/>
          <w:lang w:val="uk-UA"/>
        </w:rPr>
      </w:pPr>
      <w:r w:rsidRPr="00C67E53">
        <w:rPr>
          <w:sz w:val="28"/>
          <w:szCs w:val="28"/>
          <w:lang w:val="uk-UA"/>
        </w:rPr>
        <w:t xml:space="preserve">І зона </w:t>
      </w:r>
      <w:r w:rsidRPr="00C67E53">
        <w:rPr>
          <w:sz w:val="28"/>
          <w:szCs w:val="28"/>
          <w:lang w:val="en-US"/>
        </w:rPr>
        <w:t>k</w:t>
      </w:r>
      <w:r w:rsidRPr="00C67E53">
        <w:rPr>
          <w:sz w:val="28"/>
          <w:szCs w:val="28"/>
          <w:vertAlign w:val="subscript"/>
          <w:lang w:val="uk-UA"/>
        </w:rPr>
        <w:t>зон</w:t>
      </w:r>
      <w:r w:rsidRPr="00C67E53">
        <w:rPr>
          <w:sz w:val="28"/>
          <w:szCs w:val="28"/>
          <w:lang w:val="uk-UA"/>
        </w:rPr>
        <w:t>=1,5;</w:t>
      </w:r>
    </w:p>
    <w:p w:rsidR="00EE7F47" w:rsidRPr="00C67E53" w:rsidRDefault="00EE7F47" w:rsidP="00EE7F47">
      <w:pPr>
        <w:ind w:firstLine="567"/>
        <w:jc w:val="both"/>
        <w:rPr>
          <w:sz w:val="28"/>
          <w:szCs w:val="28"/>
          <w:lang w:val="uk-UA"/>
        </w:rPr>
      </w:pPr>
      <w:r w:rsidRPr="00C67E53">
        <w:rPr>
          <w:sz w:val="28"/>
          <w:szCs w:val="28"/>
          <w:lang w:val="uk-UA"/>
        </w:rPr>
        <w:t xml:space="preserve">ІІ зона </w:t>
      </w:r>
      <w:r w:rsidRPr="00C67E53">
        <w:rPr>
          <w:sz w:val="28"/>
          <w:szCs w:val="28"/>
          <w:lang w:val="en-US"/>
        </w:rPr>
        <w:t>k</w:t>
      </w:r>
      <w:r w:rsidRPr="00C67E53">
        <w:rPr>
          <w:sz w:val="28"/>
          <w:szCs w:val="28"/>
          <w:vertAlign w:val="subscript"/>
          <w:lang w:val="uk-UA"/>
        </w:rPr>
        <w:t>зон</w:t>
      </w:r>
      <w:r w:rsidRPr="00C67E53">
        <w:rPr>
          <w:sz w:val="28"/>
          <w:szCs w:val="28"/>
          <w:lang w:val="uk-UA"/>
        </w:rPr>
        <w:t xml:space="preserve">=1,25; </w:t>
      </w:r>
    </w:p>
    <w:p w:rsidR="00EE7F47" w:rsidRPr="00C67E53" w:rsidRDefault="00EE7F47" w:rsidP="00EE7F47">
      <w:pPr>
        <w:ind w:firstLine="567"/>
        <w:jc w:val="both"/>
        <w:rPr>
          <w:sz w:val="28"/>
          <w:szCs w:val="28"/>
          <w:lang w:val="uk-UA"/>
        </w:rPr>
      </w:pPr>
      <w:r w:rsidRPr="00C67E53">
        <w:rPr>
          <w:sz w:val="28"/>
          <w:szCs w:val="28"/>
          <w:lang w:val="uk-UA"/>
        </w:rPr>
        <w:t>ІІІ зона</w:t>
      </w:r>
      <w:r w:rsidRPr="00EE7F47">
        <w:rPr>
          <w:sz w:val="28"/>
          <w:szCs w:val="28"/>
          <w:lang w:val="uk-UA"/>
        </w:rPr>
        <w:t xml:space="preserve"> </w:t>
      </w:r>
      <w:r w:rsidRPr="00C67E53">
        <w:rPr>
          <w:sz w:val="28"/>
          <w:szCs w:val="28"/>
          <w:lang w:val="en-US"/>
        </w:rPr>
        <w:t>k</w:t>
      </w:r>
      <w:r w:rsidRPr="00C67E53">
        <w:rPr>
          <w:sz w:val="28"/>
          <w:szCs w:val="28"/>
          <w:vertAlign w:val="subscript"/>
          <w:lang w:val="uk-UA"/>
        </w:rPr>
        <w:t>зон</w:t>
      </w:r>
      <w:r w:rsidRPr="00C67E53">
        <w:rPr>
          <w:sz w:val="28"/>
          <w:szCs w:val="28"/>
          <w:lang w:val="uk-UA"/>
        </w:rPr>
        <w:t>=1,0.</w:t>
      </w:r>
    </w:p>
    <w:p w:rsidR="00EE7F47" w:rsidRPr="00C67E53" w:rsidRDefault="00EE7F47" w:rsidP="00EE7F47">
      <w:pPr>
        <w:ind w:firstLine="567"/>
        <w:jc w:val="both"/>
        <w:rPr>
          <w:sz w:val="28"/>
          <w:szCs w:val="28"/>
          <w:lang w:val="uk-UA"/>
        </w:rPr>
      </w:pPr>
      <w:r w:rsidRPr="00C67E53">
        <w:rPr>
          <w:sz w:val="28"/>
          <w:szCs w:val="28"/>
          <w:lang w:val="uk-UA"/>
        </w:rPr>
        <w:t xml:space="preserve">3.3. Плату за користування окремими елементами </w:t>
      </w:r>
      <w:r w:rsidRPr="00C67E53">
        <w:rPr>
          <w:bCs/>
          <w:sz w:val="28"/>
          <w:szCs w:val="28"/>
          <w:lang w:val="uk-UA"/>
        </w:rPr>
        <w:t xml:space="preserve">благоустрою комунальної власності для </w:t>
      </w:r>
      <w:r w:rsidRPr="00C67E53">
        <w:rPr>
          <w:sz w:val="28"/>
          <w:szCs w:val="28"/>
          <w:lang w:val="uk-UA"/>
        </w:rPr>
        <w:t xml:space="preserve">розміщення збірно-розбірних металевих гаражів для громадян, які отримали інвалідність у зв’язку з захворюванням опорно-рухового апарату, встановлено згідно умов Договору. </w:t>
      </w:r>
    </w:p>
    <w:p w:rsidR="00EE7F47" w:rsidRPr="00C67E53" w:rsidRDefault="00EE7F47" w:rsidP="00EE7F47">
      <w:pPr>
        <w:ind w:firstLine="567"/>
        <w:jc w:val="both"/>
        <w:rPr>
          <w:sz w:val="28"/>
          <w:szCs w:val="28"/>
          <w:lang w:val="uk-UA"/>
        </w:rPr>
      </w:pPr>
    </w:p>
    <w:p w:rsidR="00EE7F47" w:rsidRPr="00C67E53" w:rsidRDefault="00EE7F47" w:rsidP="00EE7F47">
      <w:pPr>
        <w:pStyle w:val="a3"/>
        <w:spacing w:before="0" w:beforeAutospacing="0" w:after="0" w:afterAutospacing="0"/>
        <w:ind w:firstLine="567"/>
        <w:jc w:val="center"/>
        <w:rPr>
          <w:bCs/>
          <w:sz w:val="28"/>
          <w:szCs w:val="28"/>
        </w:rPr>
      </w:pPr>
      <w:r w:rsidRPr="00C67E53">
        <w:rPr>
          <w:bCs/>
          <w:sz w:val="28"/>
          <w:szCs w:val="28"/>
        </w:rPr>
        <w:t>4. Порядок та умови укладення Договору.</w:t>
      </w:r>
    </w:p>
    <w:p w:rsidR="00EE7F47" w:rsidRPr="00C67E53" w:rsidRDefault="00EE7F47" w:rsidP="00EE7F47">
      <w:pPr>
        <w:pStyle w:val="a3"/>
        <w:spacing w:before="0" w:beforeAutospacing="0" w:after="0" w:afterAutospacing="0"/>
        <w:ind w:firstLine="567"/>
        <w:jc w:val="both"/>
        <w:rPr>
          <w:bCs/>
          <w:sz w:val="28"/>
          <w:szCs w:val="28"/>
        </w:rPr>
      </w:pPr>
      <w:r w:rsidRPr="00C67E53">
        <w:rPr>
          <w:sz w:val="28"/>
          <w:szCs w:val="28"/>
        </w:rPr>
        <w:t>4.1. Після прийняття рішення виконавчого комітету про надання/продовження дозволу на розташування ТС або погодження на розміщення та облаштування ЛТМ, З</w:t>
      </w:r>
      <w:r w:rsidRPr="00C67E53">
        <w:rPr>
          <w:bCs/>
          <w:sz w:val="28"/>
          <w:szCs w:val="28"/>
        </w:rPr>
        <w:t xml:space="preserve">амовник, протягом п’яти робочих днів, звертається (через Дозвільний центр м. Івано-Франківська) в </w:t>
      </w:r>
      <w:r w:rsidRPr="00C67E53">
        <w:rPr>
          <w:sz w:val="28"/>
          <w:szCs w:val="28"/>
        </w:rPr>
        <w:t xml:space="preserve">управління торгівлі виконавчого комітету міської ради </w:t>
      </w:r>
      <w:r w:rsidRPr="00C67E53">
        <w:rPr>
          <w:bCs/>
          <w:sz w:val="28"/>
          <w:szCs w:val="28"/>
        </w:rPr>
        <w:t xml:space="preserve">із заявою про укладення Договору. </w:t>
      </w:r>
    </w:p>
    <w:p w:rsidR="00EE7F47" w:rsidRPr="00C67E53" w:rsidRDefault="00EE7F47" w:rsidP="00EE7F47">
      <w:pPr>
        <w:ind w:firstLine="567"/>
        <w:jc w:val="both"/>
        <w:rPr>
          <w:bCs/>
          <w:sz w:val="28"/>
          <w:szCs w:val="28"/>
          <w:lang w:val="uk-UA"/>
        </w:rPr>
      </w:pPr>
      <w:r w:rsidRPr="00C67E53">
        <w:rPr>
          <w:bCs/>
          <w:sz w:val="28"/>
          <w:szCs w:val="28"/>
          <w:lang w:val="uk-UA"/>
        </w:rPr>
        <w:t>До заяви додається:</w:t>
      </w:r>
    </w:p>
    <w:p w:rsidR="00EE7F47" w:rsidRPr="00C67E53" w:rsidRDefault="00EE7F47" w:rsidP="00EE7F47">
      <w:pPr>
        <w:ind w:firstLine="567"/>
        <w:jc w:val="both"/>
        <w:rPr>
          <w:bCs/>
          <w:sz w:val="28"/>
          <w:szCs w:val="28"/>
          <w:lang w:val="uk-UA"/>
        </w:rPr>
      </w:pPr>
      <w:proofErr w:type="spellStart"/>
      <w:r w:rsidRPr="00C67E53">
        <w:rPr>
          <w:bCs/>
          <w:sz w:val="28"/>
          <w:szCs w:val="28"/>
          <w:lang w:val="uk-UA"/>
        </w:rPr>
        <w:t>-проект</w:t>
      </w:r>
      <w:proofErr w:type="spellEnd"/>
      <w:r w:rsidRPr="00C67E53">
        <w:rPr>
          <w:bCs/>
          <w:sz w:val="28"/>
          <w:szCs w:val="28"/>
          <w:lang w:val="uk-UA"/>
        </w:rPr>
        <w:t xml:space="preserve"> договору, підписаний суб’єктом господарювання;</w:t>
      </w:r>
    </w:p>
    <w:p w:rsidR="00EE7F47" w:rsidRPr="00C67E53" w:rsidRDefault="00EE7F47" w:rsidP="00EE7F47">
      <w:pPr>
        <w:ind w:firstLine="567"/>
        <w:jc w:val="both"/>
        <w:rPr>
          <w:sz w:val="28"/>
          <w:szCs w:val="28"/>
          <w:lang w:val="uk-UA"/>
        </w:rPr>
      </w:pPr>
      <w:r w:rsidRPr="00C67E53">
        <w:rPr>
          <w:sz w:val="28"/>
          <w:szCs w:val="28"/>
          <w:lang w:val="uk-UA"/>
        </w:rPr>
        <w:t xml:space="preserve">- витяг з рішення виконавчого комітету міської ради </w:t>
      </w:r>
    </w:p>
    <w:p w:rsidR="00EE7F47" w:rsidRPr="00C67E53" w:rsidRDefault="00EE7F47" w:rsidP="00EE7F47">
      <w:pPr>
        <w:ind w:firstLine="567"/>
        <w:jc w:val="both"/>
        <w:rPr>
          <w:sz w:val="28"/>
          <w:szCs w:val="28"/>
          <w:lang w:val="uk-UA"/>
        </w:rPr>
      </w:pPr>
      <w:r w:rsidRPr="00C67E53">
        <w:rPr>
          <w:sz w:val="28"/>
          <w:szCs w:val="28"/>
          <w:lang w:val="uk-UA"/>
        </w:rPr>
        <w:t>- інформаційна довідка ( для ТС);</w:t>
      </w:r>
    </w:p>
    <w:p w:rsidR="00EE7F47" w:rsidRPr="00C67E53" w:rsidRDefault="00EE7F47" w:rsidP="00EE7F47">
      <w:pPr>
        <w:ind w:firstLine="567"/>
        <w:jc w:val="both"/>
        <w:rPr>
          <w:sz w:val="28"/>
          <w:szCs w:val="28"/>
          <w:lang w:val="uk-UA"/>
        </w:rPr>
      </w:pPr>
      <w:r w:rsidRPr="00C67E53">
        <w:rPr>
          <w:sz w:val="28"/>
          <w:szCs w:val="28"/>
        </w:rPr>
        <w:t xml:space="preserve">- </w:t>
      </w:r>
      <w:proofErr w:type="spellStart"/>
      <w:r w:rsidRPr="00C67E53">
        <w:rPr>
          <w:sz w:val="28"/>
          <w:szCs w:val="28"/>
        </w:rPr>
        <w:t>виписка</w:t>
      </w:r>
      <w:proofErr w:type="spellEnd"/>
      <w:r w:rsidRPr="00C67E53">
        <w:rPr>
          <w:sz w:val="28"/>
          <w:szCs w:val="28"/>
        </w:rPr>
        <w:t xml:space="preserve"> з </w:t>
      </w:r>
      <w:proofErr w:type="spellStart"/>
      <w:r w:rsidRPr="00C67E53">
        <w:rPr>
          <w:sz w:val="28"/>
          <w:szCs w:val="28"/>
        </w:rPr>
        <w:t>єдиного</w:t>
      </w:r>
      <w:proofErr w:type="spellEnd"/>
      <w:r w:rsidRPr="00C67E53">
        <w:rPr>
          <w:sz w:val="28"/>
          <w:szCs w:val="28"/>
        </w:rPr>
        <w:t xml:space="preserve"> державного </w:t>
      </w:r>
      <w:proofErr w:type="spellStart"/>
      <w:r w:rsidRPr="00C67E53">
        <w:rPr>
          <w:sz w:val="28"/>
          <w:szCs w:val="28"/>
        </w:rPr>
        <w:t>реєстру</w:t>
      </w:r>
      <w:proofErr w:type="spellEnd"/>
      <w:r w:rsidRPr="00C67E53">
        <w:rPr>
          <w:sz w:val="28"/>
          <w:szCs w:val="28"/>
        </w:rPr>
        <w:t xml:space="preserve"> </w:t>
      </w:r>
      <w:proofErr w:type="spellStart"/>
      <w:r w:rsidRPr="00C67E53">
        <w:rPr>
          <w:sz w:val="28"/>
          <w:szCs w:val="28"/>
        </w:rPr>
        <w:t>юридичних</w:t>
      </w:r>
      <w:proofErr w:type="spellEnd"/>
      <w:r w:rsidRPr="00C67E53">
        <w:rPr>
          <w:sz w:val="28"/>
          <w:szCs w:val="28"/>
        </w:rPr>
        <w:t xml:space="preserve"> </w:t>
      </w:r>
      <w:proofErr w:type="spellStart"/>
      <w:r w:rsidRPr="00C67E53">
        <w:rPr>
          <w:sz w:val="28"/>
          <w:szCs w:val="28"/>
        </w:rPr>
        <w:t>осіб</w:t>
      </w:r>
      <w:proofErr w:type="spellEnd"/>
      <w:r w:rsidRPr="00C67E53">
        <w:rPr>
          <w:sz w:val="28"/>
          <w:szCs w:val="28"/>
        </w:rPr>
        <w:t xml:space="preserve"> та </w:t>
      </w:r>
      <w:proofErr w:type="spellStart"/>
      <w:r w:rsidRPr="00C67E53">
        <w:rPr>
          <w:sz w:val="28"/>
          <w:szCs w:val="28"/>
        </w:rPr>
        <w:t>фізичних</w:t>
      </w:r>
      <w:proofErr w:type="spellEnd"/>
      <w:r w:rsidRPr="00C67E53">
        <w:rPr>
          <w:sz w:val="28"/>
          <w:szCs w:val="28"/>
        </w:rPr>
        <w:t xml:space="preserve"> </w:t>
      </w:r>
      <w:proofErr w:type="spellStart"/>
      <w:r w:rsidRPr="00C67E53">
        <w:rPr>
          <w:sz w:val="28"/>
          <w:szCs w:val="28"/>
        </w:rPr>
        <w:t>осіб-підприємці</w:t>
      </w:r>
      <w:proofErr w:type="gramStart"/>
      <w:r w:rsidRPr="00C67E53">
        <w:rPr>
          <w:sz w:val="28"/>
          <w:szCs w:val="28"/>
        </w:rPr>
        <w:t>в</w:t>
      </w:r>
      <w:proofErr w:type="spellEnd"/>
      <w:proofErr w:type="gramEnd"/>
      <w:r w:rsidRPr="00C67E53">
        <w:rPr>
          <w:sz w:val="28"/>
          <w:szCs w:val="28"/>
          <w:lang w:val="uk-UA"/>
        </w:rPr>
        <w:t>.</w:t>
      </w:r>
    </w:p>
    <w:p w:rsidR="00EE7F47" w:rsidRPr="00C67E53" w:rsidRDefault="00EE7F47" w:rsidP="00EE7F47">
      <w:pPr>
        <w:ind w:firstLine="567"/>
        <w:jc w:val="both"/>
        <w:rPr>
          <w:sz w:val="28"/>
          <w:szCs w:val="28"/>
          <w:lang w:val="uk-UA"/>
        </w:rPr>
      </w:pPr>
      <w:r w:rsidRPr="00C67E53">
        <w:rPr>
          <w:sz w:val="28"/>
          <w:szCs w:val="28"/>
          <w:lang w:val="uk-UA"/>
        </w:rPr>
        <w:t>4.1.1. Для отримання інформаційної довідки Замовник звертається (через</w:t>
      </w:r>
      <w:r w:rsidRPr="00C67E53">
        <w:rPr>
          <w:bCs/>
          <w:sz w:val="28"/>
          <w:szCs w:val="28"/>
          <w:lang w:val="uk-UA"/>
        </w:rPr>
        <w:t xml:space="preserve"> Центр надання адміністративних послуг) в</w:t>
      </w:r>
      <w:r w:rsidRPr="00C67E53">
        <w:rPr>
          <w:sz w:val="28"/>
          <w:szCs w:val="28"/>
          <w:lang w:val="uk-UA"/>
        </w:rPr>
        <w:t xml:space="preserve"> Департамент містобудування та архітектури з відповідною заявою.</w:t>
      </w:r>
    </w:p>
    <w:p w:rsidR="00EE7F47" w:rsidRPr="00C67E53" w:rsidRDefault="00EE7F47" w:rsidP="00EE7F47">
      <w:pPr>
        <w:ind w:firstLine="567"/>
        <w:jc w:val="both"/>
        <w:rPr>
          <w:sz w:val="28"/>
          <w:szCs w:val="28"/>
          <w:lang w:val="uk-UA"/>
        </w:rPr>
      </w:pPr>
      <w:r w:rsidRPr="00C67E53">
        <w:rPr>
          <w:bCs/>
          <w:sz w:val="28"/>
          <w:szCs w:val="28"/>
          <w:lang w:val="uk-UA"/>
        </w:rPr>
        <w:t>4.1.2. Департамент містобудування та архітектури виконавчого комітету міської ради, в термін до 10-ти робочих днів розглядає подані матеріали та видає інформаційну довідку або надає в 3-денний термін аргументовану відмову щодо реалізації намірів розміщення ТС.</w:t>
      </w:r>
    </w:p>
    <w:p w:rsidR="00EE7F47" w:rsidRPr="00C67E53" w:rsidRDefault="00EE7F47" w:rsidP="00EE7F47">
      <w:pPr>
        <w:ind w:firstLine="567"/>
        <w:jc w:val="both"/>
        <w:rPr>
          <w:bCs/>
          <w:sz w:val="28"/>
          <w:szCs w:val="28"/>
          <w:lang w:val="uk-UA"/>
        </w:rPr>
      </w:pPr>
      <w:r w:rsidRPr="00C67E53">
        <w:rPr>
          <w:bCs/>
          <w:sz w:val="28"/>
          <w:szCs w:val="28"/>
        </w:rPr>
        <w:lastRenderedPageBreak/>
        <w:t>4.</w:t>
      </w:r>
      <w:r w:rsidRPr="00C67E53">
        <w:rPr>
          <w:bCs/>
          <w:sz w:val="28"/>
          <w:szCs w:val="28"/>
          <w:lang w:val="uk-UA"/>
        </w:rPr>
        <w:t>1.3</w:t>
      </w:r>
      <w:r w:rsidRPr="00C67E53">
        <w:rPr>
          <w:bCs/>
          <w:sz w:val="28"/>
          <w:szCs w:val="28"/>
        </w:rPr>
        <w:t xml:space="preserve">. </w:t>
      </w:r>
      <w:proofErr w:type="spellStart"/>
      <w:r w:rsidRPr="00C67E53">
        <w:rPr>
          <w:bCs/>
          <w:sz w:val="28"/>
          <w:szCs w:val="28"/>
        </w:rPr>
        <w:t>Довідка</w:t>
      </w:r>
      <w:proofErr w:type="spellEnd"/>
      <w:r w:rsidRPr="00C67E53">
        <w:rPr>
          <w:bCs/>
          <w:sz w:val="28"/>
          <w:szCs w:val="28"/>
        </w:rPr>
        <w:t xml:space="preserve"> </w:t>
      </w:r>
      <w:proofErr w:type="spellStart"/>
      <w:r w:rsidRPr="00C67E53">
        <w:rPr>
          <w:bCs/>
          <w:sz w:val="28"/>
          <w:szCs w:val="28"/>
        </w:rPr>
        <w:t>готується</w:t>
      </w:r>
      <w:proofErr w:type="spellEnd"/>
      <w:r w:rsidRPr="00C67E53">
        <w:rPr>
          <w:bCs/>
          <w:sz w:val="28"/>
          <w:szCs w:val="28"/>
        </w:rPr>
        <w:t xml:space="preserve"> в </w:t>
      </w:r>
      <w:proofErr w:type="spellStart"/>
      <w:r w:rsidRPr="00C67E53">
        <w:rPr>
          <w:bCs/>
          <w:sz w:val="28"/>
          <w:szCs w:val="28"/>
        </w:rPr>
        <w:t>трьох</w:t>
      </w:r>
      <w:proofErr w:type="spellEnd"/>
      <w:r w:rsidRPr="00C67E53">
        <w:rPr>
          <w:bCs/>
          <w:sz w:val="28"/>
          <w:szCs w:val="28"/>
        </w:rPr>
        <w:t xml:space="preserve"> </w:t>
      </w:r>
      <w:proofErr w:type="spellStart"/>
      <w:r w:rsidRPr="00C67E53">
        <w:rPr>
          <w:bCs/>
          <w:sz w:val="28"/>
          <w:szCs w:val="28"/>
        </w:rPr>
        <w:t>екземплярах</w:t>
      </w:r>
      <w:proofErr w:type="spellEnd"/>
      <w:r w:rsidRPr="00C67E53">
        <w:rPr>
          <w:bCs/>
          <w:sz w:val="28"/>
          <w:szCs w:val="28"/>
        </w:rPr>
        <w:t xml:space="preserve">, два з </w:t>
      </w:r>
      <w:proofErr w:type="spellStart"/>
      <w:r w:rsidRPr="00C67E53">
        <w:rPr>
          <w:bCs/>
          <w:sz w:val="28"/>
          <w:szCs w:val="28"/>
        </w:rPr>
        <w:t>яких</w:t>
      </w:r>
      <w:proofErr w:type="spellEnd"/>
      <w:r w:rsidRPr="00C67E53">
        <w:rPr>
          <w:bCs/>
          <w:sz w:val="28"/>
          <w:szCs w:val="28"/>
        </w:rPr>
        <w:t xml:space="preserve"> </w:t>
      </w:r>
      <w:proofErr w:type="spellStart"/>
      <w:r w:rsidRPr="00C67E53">
        <w:rPr>
          <w:bCs/>
          <w:sz w:val="28"/>
          <w:szCs w:val="28"/>
        </w:rPr>
        <w:t>надаються</w:t>
      </w:r>
      <w:proofErr w:type="spellEnd"/>
      <w:r w:rsidRPr="00C67E53">
        <w:rPr>
          <w:bCs/>
          <w:sz w:val="28"/>
          <w:szCs w:val="28"/>
        </w:rPr>
        <w:t xml:space="preserve"> </w:t>
      </w:r>
      <w:proofErr w:type="spellStart"/>
      <w:r w:rsidRPr="00C67E53">
        <w:rPr>
          <w:bCs/>
          <w:sz w:val="28"/>
          <w:szCs w:val="28"/>
        </w:rPr>
        <w:t>замовнику</w:t>
      </w:r>
      <w:proofErr w:type="spellEnd"/>
      <w:r w:rsidRPr="00C67E53">
        <w:rPr>
          <w:bCs/>
          <w:sz w:val="28"/>
          <w:szCs w:val="28"/>
        </w:rPr>
        <w:t xml:space="preserve">, а один </w:t>
      </w:r>
      <w:proofErr w:type="spellStart"/>
      <w:r w:rsidRPr="00C67E53">
        <w:rPr>
          <w:bCs/>
          <w:sz w:val="28"/>
          <w:szCs w:val="28"/>
        </w:rPr>
        <w:t>залишається</w:t>
      </w:r>
      <w:proofErr w:type="spellEnd"/>
      <w:r w:rsidRPr="00C67E53">
        <w:rPr>
          <w:bCs/>
          <w:sz w:val="28"/>
          <w:szCs w:val="28"/>
        </w:rPr>
        <w:t xml:space="preserve"> в </w:t>
      </w:r>
      <w:proofErr w:type="spellStart"/>
      <w:r w:rsidRPr="00C67E53">
        <w:rPr>
          <w:bCs/>
          <w:sz w:val="28"/>
          <w:szCs w:val="28"/>
        </w:rPr>
        <w:t>Департаменті</w:t>
      </w:r>
      <w:proofErr w:type="spellEnd"/>
      <w:r w:rsidRPr="00C67E53">
        <w:rPr>
          <w:bCs/>
          <w:sz w:val="28"/>
          <w:szCs w:val="28"/>
        </w:rPr>
        <w:t xml:space="preserve"> </w:t>
      </w:r>
      <w:proofErr w:type="spellStart"/>
      <w:r w:rsidRPr="00C67E53">
        <w:rPr>
          <w:bCs/>
          <w:sz w:val="28"/>
          <w:szCs w:val="28"/>
        </w:rPr>
        <w:t>містобудування</w:t>
      </w:r>
      <w:proofErr w:type="spellEnd"/>
      <w:r w:rsidRPr="00C67E53">
        <w:rPr>
          <w:bCs/>
          <w:sz w:val="28"/>
          <w:szCs w:val="28"/>
        </w:rPr>
        <w:t xml:space="preserve"> та </w:t>
      </w:r>
      <w:proofErr w:type="spellStart"/>
      <w:proofErr w:type="gramStart"/>
      <w:r w:rsidRPr="00C67E53">
        <w:rPr>
          <w:bCs/>
          <w:sz w:val="28"/>
          <w:szCs w:val="28"/>
        </w:rPr>
        <w:t>арх</w:t>
      </w:r>
      <w:proofErr w:type="gramEnd"/>
      <w:r w:rsidRPr="00C67E53">
        <w:rPr>
          <w:bCs/>
          <w:sz w:val="28"/>
          <w:szCs w:val="28"/>
        </w:rPr>
        <w:t>ітектури</w:t>
      </w:r>
      <w:proofErr w:type="spellEnd"/>
      <w:r w:rsidRPr="00C67E53">
        <w:rPr>
          <w:bCs/>
          <w:sz w:val="28"/>
          <w:szCs w:val="28"/>
        </w:rPr>
        <w:t xml:space="preserve"> </w:t>
      </w:r>
      <w:proofErr w:type="spellStart"/>
      <w:r w:rsidRPr="00C67E53">
        <w:rPr>
          <w:bCs/>
          <w:sz w:val="28"/>
          <w:szCs w:val="28"/>
        </w:rPr>
        <w:t>виконавчого</w:t>
      </w:r>
      <w:proofErr w:type="spellEnd"/>
      <w:r w:rsidRPr="00C67E53">
        <w:rPr>
          <w:bCs/>
          <w:sz w:val="28"/>
          <w:szCs w:val="28"/>
        </w:rPr>
        <w:t xml:space="preserve"> </w:t>
      </w:r>
      <w:proofErr w:type="spellStart"/>
      <w:r w:rsidRPr="00C67E53">
        <w:rPr>
          <w:bCs/>
          <w:sz w:val="28"/>
          <w:szCs w:val="28"/>
        </w:rPr>
        <w:t>комітету</w:t>
      </w:r>
      <w:proofErr w:type="spellEnd"/>
      <w:r w:rsidRPr="00C67E53">
        <w:rPr>
          <w:bCs/>
          <w:sz w:val="28"/>
          <w:szCs w:val="28"/>
        </w:rPr>
        <w:t xml:space="preserve"> </w:t>
      </w:r>
      <w:proofErr w:type="spellStart"/>
      <w:r w:rsidRPr="00C67E53">
        <w:rPr>
          <w:bCs/>
          <w:sz w:val="28"/>
          <w:szCs w:val="28"/>
        </w:rPr>
        <w:t>міської</w:t>
      </w:r>
      <w:proofErr w:type="spellEnd"/>
      <w:r w:rsidRPr="00C67E53">
        <w:rPr>
          <w:bCs/>
          <w:sz w:val="28"/>
          <w:szCs w:val="28"/>
        </w:rPr>
        <w:t xml:space="preserve"> ради.</w:t>
      </w:r>
    </w:p>
    <w:p w:rsidR="00EE7F47" w:rsidRPr="00C67E53" w:rsidRDefault="00EE7F47" w:rsidP="00EE7F47">
      <w:pPr>
        <w:ind w:firstLine="567"/>
        <w:jc w:val="both"/>
        <w:rPr>
          <w:bCs/>
          <w:sz w:val="28"/>
          <w:szCs w:val="28"/>
          <w:lang w:val="uk-UA"/>
        </w:rPr>
      </w:pPr>
      <w:r w:rsidRPr="00C67E53">
        <w:rPr>
          <w:sz w:val="28"/>
          <w:szCs w:val="28"/>
          <w:lang w:val="uk-UA"/>
        </w:rPr>
        <w:t>4.2. Договір на розміщення ТС/ЛТМ підписується Сторонами в день отримання витягу з рішення виконавчого комітету міської ради про надання дозволу на розміщення ТС/ЛТМ</w:t>
      </w:r>
      <w:r w:rsidRPr="00C67E53">
        <w:rPr>
          <w:bCs/>
          <w:sz w:val="28"/>
          <w:szCs w:val="28"/>
          <w:lang w:val="uk-UA"/>
        </w:rPr>
        <w:t xml:space="preserve"> і набирає чинності з моменту його ухвалення.</w:t>
      </w:r>
    </w:p>
    <w:p w:rsidR="00EE7F47" w:rsidRPr="00C67E53" w:rsidRDefault="00EE7F47" w:rsidP="00EE7F47">
      <w:pPr>
        <w:pStyle w:val="a3"/>
        <w:spacing w:before="0" w:beforeAutospacing="0" w:after="0" w:afterAutospacing="0"/>
        <w:ind w:firstLine="567"/>
        <w:jc w:val="both"/>
        <w:rPr>
          <w:bCs/>
          <w:sz w:val="28"/>
          <w:szCs w:val="28"/>
        </w:rPr>
      </w:pPr>
      <w:r w:rsidRPr="00C67E53">
        <w:rPr>
          <w:bCs/>
          <w:sz w:val="28"/>
          <w:szCs w:val="28"/>
        </w:rPr>
        <w:t>4.3. Від імені Уповноваженого органу Договір підписує заступник міського голови, до сфери управління якого належить координація діяльності Виконавця.</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xml:space="preserve">4.4. Якщо Замовників більше одного, один з них виступає Стороною Договору на підставі нотаріально завіреної згоди інших на укладення Договору та виконання в повному обсязі умов Договору. </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4.5. Договір для ТС укладається за заявою Замовника терміном не більше, ніж на 5 років на підставі рішення виконавчого комітету міської ради.</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4.6. Договір для ЛТМ укладається з моменту отримання рішення виконавчого комітету міської ради на період функціонування ЛТМ згідно цього Положення.</w:t>
      </w:r>
    </w:p>
    <w:p w:rsidR="00EE7F47" w:rsidRPr="00C67E53" w:rsidRDefault="00EE7F47" w:rsidP="00EE7F47">
      <w:pPr>
        <w:ind w:firstLine="567"/>
        <w:jc w:val="both"/>
        <w:rPr>
          <w:bCs/>
          <w:sz w:val="28"/>
          <w:szCs w:val="28"/>
          <w:lang w:val="uk-UA"/>
        </w:rPr>
      </w:pPr>
      <w:r w:rsidRPr="00C67E53">
        <w:rPr>
          <w:bCs/>
          <w:sz w:val="28"/>
          <w:szCs w:val="28"/>
          <w:lang w:val="uk-UA"/>
        </w:rPr>
        <w:t>4.7. Договір для МГ укладається з моменту прийняття рішення виконавчого комітету міської ради про дозвіл на тимчасове встановлення збірно-розбірного металевого гаража на період дії дозволу, згідно даного рішення.</w:t>
      </w:r>
    </w:p>
    <w:p w:rsidR="00EE7F47" w:rsidRPr="00C67E53" w:rsidRDefault="00EE7F47" w:rsidP="00EE7F47">
      <w:pPr>
        <w:ind w:firstLine="567"/>
        <w:jc w:val="both"/>
        <w:rPr>
          <w:bCs/>
          <w:sz w:val="28"/>
          <w:szCs w:val="28"/>
          <w:lang w:val="uk-UA"/>
        </w:rPr>
      </w:pPr>
      <w:r w:rsidRPr="00C67E53">
        <w:rPr>
          <w:sz w:val="28"/>
          <w:szCs w:val="28"/>
          <w:lang w:val="uk-UA"/>
        </w:rPr>
        <w:t>4.7.1. Після прийняття рішення виконавчого комітету про надання/продовження дозволу на розташування МГ, З</w:t>
      </w:r>
      <w:r w:rsidRPr="00C67E53">
        <w:rPr>
          <w:bCs/>
          <w:sz w:val="28"/>
          <w:szCs w:val="28"/>
          <w:lang w:val="uk-UA"/>
        </w:rPr>
        <w:t>амовник, протягом п’яти робочих днів звертається в Департамент соціальної політики</w:t>
      </w:r>
      <w:r w:rsidRPr="00C67E53">
        <w:rPr>
          <w:sz w:val="28"/>
          <w:szCs w:val="28"/>
          <w:lang w:val="uk-UA"/>
        </w:rPr>
        <w:t xml:space="preserve"> виконавчого комітету міської ради </w:t>
      </w:r>
      <w:r w:rsidRPr="00C67E53">
        <w:rPr>
          <w:bCs/>
          <w:sz w:val="28"/>
          <w:szCs w:val="28"/>
          <w:lang w:val="uk-UA"/>
        </w:rPr>
        <w:t xml:space="preserve">із заявою про укладення Договору. </w:t>
      </w:r>
    </w:p>
    <w:p w:rsidR="00EE7F47" w:rsidRPr="00C67E53" w:rsidRDefault="00EE7F47" w:rsidP="00EE7F47">
      <w:pPr>
        <w:pStyle w:val="a3"/>
        <w:spacing w:before="0" w:beforeAutospacing="0" w:after="0" w:afterAutospacing="0"/>
        <w:ind w:firstLine="567"/>
        <w:jc w:val="both"/>
        <w:rPr>
          <w:sz w:val="28"/>
          <w:szCs w:val="28"/>
        </w:rPr>
      </w:pPr>
      <w:r w:rsidRPr="00C67E53">
        <w:rPr>
          <w:bCs/>
          <w:sz w:val="28"/>
          <w:szCs w:val="28"/>
        </w:rPr>
        <w:t xml:space="preserve">4.8. </w:t>
      </w:r>
      <w:r w:rsidRPr="00C67E53">
        <w:rPr>
          <w:sz w:val="28"/>
          <w:szCs w:val="28"/>
        </w:rPr>
        <w:t>Договір для ТС/ЛТМ/МГ укладається в 2-х примірниках, по одному для кожної Сторони.</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4.9.Договір на розміщення ЛТМ не підлягає продовженню.</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4.10. Договір на розміщення МГ продовжується в порядку його укладення.</w:t>
      </w:r>
    </w:p>
    <w:p w:rsidR="00EE7F47" w:rsidRPr="00C67E53" w:rsidRDefault="00EE7F47" w:rsidP="00EE7F47">
      <w:pPr>
        <w:ind w:firstLine="567"/>
        <w:jc w:val="both"/>
        <w:rPr>
          <w:sz w:val="28"/>
          <w:szCs w:val="28"/>
          <w:lang w:val="uk-UA"/>
        </w:rPr>
      </w:pPr>
      <w:r w:rsidRPr="00EE7F47">
        <w:rPr>
          <w:sz w:val="28"/>
          <w:szCs w:val="28"/>
          <w:lang w:val="uk-UA"/>
        </w:rPr>
        <w:t xml:space="preserve">4.11. </w:t>
      </w:r>
      <w:r w:rsidRPr="00C67E53">
        <w:rPr>
          <w:sz w:val="28"/>
          <w:szCs w:val="28"/>
          <w:lang w:val="uk-UA"/>
        </w:rPr>
        <w:t xml:space="preserve">Після закінчення терміну дії Договору </w:t>
      </w:r>
      <w:r w:rsidRPr="00EE7F47">
        <w:rPr>
          <w:sz w:val="28"/>
          <w:szCs w:val="28"/>
          <w:lang w:val="uk-UA"/>
        </w:rPr>
        <w:t>на розміщення</w:t>
      </w:r>
      <w:r w:rsidRPr="00C67E53">
        <w:rPr>
          <w:sz w:val="28"/>
          <w:szCs w:val="28"/>
          <w:lang w:val="uk-UA"/>
        </w:rPr>
        <w:t xml:space="preserve"> ТС  та після приведення  їх до </w:t>
      </w:r>
      <w:proofErr w:type="spellStart"/>
      <w:r w:rsidRPr="00C67E53">
        <w:rPr>
          <w:sz w:val="28"/>
          <w:szCs w:val="28"/>
          <w:lang w:val="uk-UA"/>
        </w:rPr>
        <w:t>архітипу</w:t>
      </w:r>
      <w:proofErr w:type="spellEnd"/>
      <w:r w:rsidRPr="00C67E53">
        <w:rPr>
          <w:sz w:val="28"/>
          <w:szCs w:val="28"/>
          <w:lang w:val="uk-UA"/>
        </w:rPr>
        <w:t>, Замовник має право на укладення нового Договору, який укладається на підставі інформаційної довідки.</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4.11.1. Замовник, не пізніше, ніж за 60 днів до закінчення терміну дії Договору для ТС, письмово повідомляє Уповноважений орган про намір укласти новий Договір.</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4.12. Дія Договору припиняється у випадку:</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закінчення терміну дії Договору;</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розірвання Договору за взаємною домовленістю Сторін;</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розірвання Договору за рішенням суду;</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односторонньої відмови Уповноваженого органу у випадках встановлених Договором;</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lastRenderedPageBreak/>
        <w:t>- ліквідації юридичної особи, припинення діяльності фізичної особи підприємця, смерті фізичної особи.</w:t>
      </w:r>
    </w:p>
    <w:p w:rsidR="00EE7F47" w:rsidRPr="00C67E53" w:rsidRDefault="00EE7F47" w:rsidP="00EE7F47">
      <w:pPr>
        <w:ind w:firstLine="567"/>
        <w:jc w:val="both"/>
        <w:rPr>
          <w:sz w:val="28"/>
          <w:szCs w:val="28"/>
          <w:lang w:val="uk-UA"/>
        </w:rPr>
      </w:pPr>
    </w:p>
    <w:p w:rsidR="00EE7F47" w:rsidRDefault="00EE7F47" w:rsidP="00EE7F47">
      <w:pPr>
        <w:ind w:firstLine="567"/>
        <w:jc w:val="center"/>
        <w:rPr>
          <w:bCs/>
          <w:sz w:val="28"/>
          <w:szCs w:val="28"/>
          <w:lang w:val="uk-UA"/>
        </w:rPr>
      </w:pPr>
      <w:r w:rsidRPr="00C67E53">
        <w:rPr>
          <w:bCs/>
          <w:sz w:val="28"/>
          <w:szCs w:val="28"/>
          <w:lang w:val="uk-UA"/>
        </w:rPr>
        <w:t>5. Порядок та умови сплати коштів.</w:t>
      </w:r>
    </w:p>
    <w:p w:rsidR="00EE7F47" w:rsidRPr="00C67E53" w:rsidRDefault="00EE7F47" w:rsidP="00EE7F47">
      <w:pPr>
        <w:ind w:firstLine="567"/>
        <w:jc w:val="center"/>
        <w:rPr>
          <w:sz w:val="28"/>
          <w:szCs w:val="28"/>
          <w:lang w:val="uk-UA"/>
        </w:rPr>
      </w:pPr>
      <w:r w:rsidRPr="00C67E53">
        <w:rPr>
          <w:sz w:val="28"/>
          <w:szCs w:val="28"/>
          <w:lang w:val="uk-UA"/>
        </w:rPr>
        <w:t xml:space="preserve">5.1. Плата за тимчасове користування </w:t>
      </w:r>
      <w:r w:rsidRPr="00C67E53">
        <w:rPr>
          <w:bCs/>
          <w:sz w:val="28"/>
          <w:szCs w:val="28"/>
          <w:lang w:val="uk-UA"/>
        </w:rPr>
        <w:t>окремими елементами благоустрою комунальної власності здійснюється</w:t>
      </w:r>
      <w:r w:rsidRPr="00C67E53">
        <w:rPr>
          <w:sz w:val="28"/>
          <w:szCs w:val="28"/>
          <w:lang w:val="uk-UA"/>
        </w:rPr>
        <w:t xml:space="preserve"> у безготівковій формі на умовах та в терміни, зазначені у Договорі.</w:t>
      </w:r>
    </w:p>
    <w:p w:rsidR="00EE7F47" w:rsidRPr="00C67E53" w:rsidRDefault="00EE7F47" w:rsidP="00EE7F47">
      <w:pPr>
        <w:ind w:firstLine="567"/>
        <w:jc w:val="both"/>
        <w:rPr>
          <w:sz w:val="28"/>
          <w:szCs w:val="28"/>
          <w:lang w:val="uk-UA"/>
        </w:rPr>
      </w:pPr>
      <w:r w:rsidRPr="00C67E53">
        <w:rPr>
          <w:sz w:val="28"/>
          <w:szCs w:val="28"/>
          <w:lang w:val="uk-UA"/>
        </w:rPr>
        <w:t xml:space="preserve">5.2. Розмір плати визначається згідно п. 3.2. та п.3.3. даного Положення. </w:t>
      </w:r>
    </w:p>
    <w:p w:rsidR="00EE7F47" w:rsidRPr="00C67E53" w:rsidRDefault="00EE7F47" w:rsidP="00EE7F47">
      <w:pPr>
        <w:ind w:firstLine="567"/>
        <w:jc w:val="center"/>
        <w:rPr>
          <w:bCs/>
          <w:sz w:val="28"/>
          <w:szCs w:val="28"/>
          <w:lang w:val="uk-UA"/>
        </w:rPr>
      </w:pPr>
    </w:p>
    <w:p w:rsidR="00EE7F47" w:rsidRPr="00C67E53" w:rsidRDefault="00EE7F47" w:rsidP="00EE7F47">
      <w:pPr>
        <w:ind w:firstLine="567"/>
        <w:jc w:val="center"/>
        <w:rPr>
          <w:bCs/>
          <w:sz w:val="28"/>
          <w:szCs w:val="28"/>
          <w:lang w:val="uk-UA"/>
        </w:rPr>
      </w:pPr>
      <w:r w:rsidRPr="00C67E53">
        <w:rPr>
          <w:bCs/>
          <w:sz w:val="28"/>
          <w:szCs w:val="28"/>
          <w:lang w:val="uk-UA"/>
        </w:rPr>
        <w:t>6. Використання коштів.</w:t>
      </w:r>
    </w:p>
    <w:p w:rsidR="00EE7F47" w:rsidRPr="00C67E53" w:rsidRDefault="00EE7F47" w:rsidP="00EE7F47">
      <w:pPr>
        <w:ind w:firstLine="567"/>
        <w:jc w:val="both"/>
        <w:rPr>
          <w:bCs/>
          <w:sz w:val="28"/>
          <w:szCs w:val="28"/>
          <w:lang w:val="uk-UA"/>
        </w:rPr>
      </w:pPr>
      <w:r w:rsidRPr="00C67E53">
        <w:rPr>
          <w:bCs/>
          <w:sz w:val="28"/>
          <w:szCs w:val="28"/>
          <w:lang w:val="uk-UA"/>
        </w:rPr>
        <w:t xml:space="preserve">6.1. Кошти </w:t>
      </w:r>
      <w:r w:rsidRPr="00C67E53">
        <w:rPr>
          <w:sz w:val="28"/>
          <w:szCs w:val="28"/>
          <w:lang w:val="uk-UA"/>
        </w:rPr>
        <w:t xml:space="preserve">за тимчасове користування </w:t>
      </w:r>
      <w:r w:rsidRPr="00C67E53">
        <w:rPr>
          <w:bCs/>
          <w:sz w:val="28"/>
          <w:szCs w:val="28"/>
          <w:lang w:val="uk-UA"/>
        </w:rPr>
        <w:t xml:space="preserve">окремими елементами благоустрою комунальної власності прогнозуються при складанні бюджету на бюджетний період у відповідності до укладених договорів. </w:t>
      </w:r>
    </w:p>
    <w:p w:rsidR="00EE7F47" w:rsidRPr="00C67E53" w:rsidRDefault="00EE7F47" w:rsidP="00EE7F47">
      <w:pPr>
        <w:ind w:firstLine="567"/>
        <w:jc w:val="both"/>
        <w:rPr>
          <w:bCs/>
          <w:sz w:val="28"/>
          <w:szCs w:val="28"/>
          <w:lang w:val="uk-UA"/>
        </w:rPr>
      </w:pPr>
      <w:r w:rsidRPr="00C67E53">
        <w:rPr>
          <w:bCs/>
          <w:sz w:val="28"/>
          <w:szCs w:val="28"/>
          <w:lang w:val="uk-UA"/>
        </w:rPr>
        <w:t>6.2. Використання коштів здійснюється згідно Бюджетного кодексу України.</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xml:space="preserve">6.3. Оперативний облік нарахування та надходження коштів за тимчасове користування </w:t>
      </w:r>
      <w:r w:rsidRPr="00C67E53">
        <w:rPr>
          <w:bCs/>
          <w:sz w:val="28"/>
          <w:szCs w:val="28"/>
        </w:rPr>
        <w:t>окремими елементами благоустрою комунальної власності</w:t>
      </w:r>
      <w:r w:rsidRPr="00C67E53">
        <w:rPr>
          <w:sz w:val="28"/>
          <w:szCs w:val="28"/>
        </w:rPr>
        <w:t xml:space="preserve"> здійснюється управлінням торгівлі виконавчого комітету міської ради. </w:t>
      </w:r>
    </w:p>
    <w:p w:rsidR="00EE7F47" w:rsidRPr="00C67E53" w:rsidRDefault="00EE7F47" w:rsidP="00EE7F47">
      <w:pPr>
        <w:pStyle w:val="a3"/>
        <w:spacing w:before="0" w:beforeAutospacing="0" w:after="0" w:afterAutospacing="0"/>
        <w:ind w:firstLine="567"/>
        <w:jc w:val="both"/>
        <w:rPr>
          <w:sz w:val="28"/>
          <w:szCs w:val="28"/>
        </w:rPr>
      </w:pPr>
    </w:p>
    <w:p w:rsidR="00EE7F47" w:rsidRPr="00C67E53" w:rsidRDefault="00EE7F47" w:rsidP="00EE7F47">
      <w:pPr>
        <w:ind w:firstLine="567"/>
        <w:jc w:val="center"/>
        <w:rPr>
          <w:sz w:val="28"/>
          <w:szCs w:val="28"/>
          <w:lang w:val="uk-UA"/>
        </w:rPr>
      </w:pPr>
      <w:r w:rsidRPr="00C67E53">
        <w:rPr>
          <w:sz w:val="28"/>
          <w:szCs w:val="28"/>
          <w:lang w:val="uk-UA"/>
        </w:rPr>
        <w:t>7. Прикінцеві положення.</w:t>
      </w:r>
    </w:p>
    <w:p w:rsidR="00EE7F47" w:rsidRPr="00C67E53" w:rsidRDefault="00EE7F47" w:rsidP="00EE7F47">
      <w:pPr>
        <w:ind w:firstLine="567"/>
        <w:jc w:val="both"/>
        <w:rPr>
          <w:sz w:val="28"/>
          <w:szCs w:val="28"/>
          <w:lang w:val="uk-UA"/>
        </w:rPr>
      </w:pPr>
      <w:r w:rsidRPr="00C67E53">
        <w:rPr>
          <w:sz w:val="28"/>
          <w:szCs w:val="28"/>
          <w:lang w:val="uk-UA"/>
        </w:rPr>
        <w:t>7.1. Пропозиції щодо змін та доповнень до Положення мають право вносити виконавчий комітет, постійні депутатські комісії, депутати міської ради, громадські організації у встановленому порядку.</w:t>
      </w:r>
    </w:p>
    <w:p w:rsidR="00EE7F47" w:rsidRPr="00C67E53" w:rsidRDefault="00EE7F47" w:rsidP="00EE7F47">
      <w:pPr>
        <w:ind w:firstLine="567"/>
        <w:jc w:val="both"/>
        <w:rPr>
          <w:sz w:val="28"/>
          <w:szCs w:val="28"/>
          <w:lang w:val="uk-UA"/>
        </w:rPr>
      </w:pPr>
      <w:r w:rsidRPr="00C67E53">
        <w:rPr>
          <w:sz w:val="28"/>
          <w:szCs w:val="28"/>
          <w:lang w:val="uk-UA"/>
        </w:rPr>
        <w:t>7.2. Питання, не врегульовані даним Положенням, регулюються згідно з нормами чинного законодавства.</w:t>
      </w:r>
    </w:p>
    <w:p w:rsidR="00EE7F47" w:rsidRPr="00C67E53" w:rsidRDefault="00EE7F47" w:rsidP="00EE7F47">
      <w:pPr>
        <w:ind w:firstLine="567"/>
        <w:jc w:val="both"/>
        <w:rPr>
          <w:sz w:val="28"/>
          <w:szCs w:val="28"/>
          <w:lang w:val="uk-UA"/>
        </w:rPr>
      </w:pPr>
      <w:r w:rsidRPr="00C67E53">
        <w:rPr>
          <w:sz w:val="28"/>
          <w:szCs w:val="28"/>
          <w:lang w:val="uk-UA"/>
        </w:rPr>
        <w:t>7.3. Зміни у законодавстві, що спричиняють зміну цього Положення, не є підставою для невиконання умов Договору.</w:t>
      </w:r>
    </w:p>
    <w:p w:rsidR="00EE7F47" w:rsidRPr="00C67E53" w:rsidRDefault="00EE7F47" w:rsidP="00EE7F47">
      <w:pPr>
        <w:shd w:val="clear" w:color="auto" w:fill="FFFFFF"/>
        <w:ind w:firstLine="567"/>
        <w:jc w:val="both"/>
        <w:outlineLvl w:val="5"/>
        <w:rPr>
          <w:bCs/>
          <w:sz w:val="28"/>
          <w:szCs w:val="28"/>
          <w:lang w:val="uk-UA"/>
        </w:rPr>
      </w:pPr>
      <w:r w:rsidRPr="00C67E53">
        <w:rPr>
          <w:sz w:val="28"/>
          <w:szCs w:val="28"/>
          <w:lang w:val="uk-UA"/>
        </w:rPr>
        <w:t xml:space="preserve">7.4. До затвердження сесією міської ради комплексної схеми розміщення тимчасових споруд для провадження підприємницької діяльності та Порядку </w:t>
      </w:r>
      <w:r w:rsidRPr="00C67E53">
        <w:rPr>
          <w:bCs/>
          <w:sz w:val="28"/>
          <w:szCs w:val="28"/>
          <w:lang w:val="uk-UA"/>
        </w:rPr>
        <w:t>розміщення тимчасових споруд для провадження підприємницької діяльності в  м. Івано-Франківську, Договір для ТС укладається на термін до набрання чинності вищевказаних рішень.</w:t>
      </w:r>
    </w:p>
    <w:p w:rsidR="00EE7F47" w:rsidRPr="00C67E53" w:rsidRDefault="00EE7F47" w:rsidP="00EE7F47">
      <w:pPr>
        <w:pStyle w:val="a3"/>
        <w:spacing w:before="0" w:beforeAutospacing="0" w:after="0" w:afterAutospacing="0"/>
        <w:ind w:firstLine="567"/>
        <w:jc w:val="both"/>
        <w:rPr>
          <w:sz w:val="28"/>
          <w:szCs w:val="28"/>
        </w:rPr>
      </w:pPr>
      <w:r w:rsidRPr="00C67E53">
        <w:rPr>
          <w:sz w:val="28"/>
          <w:szCs w:val="28"/>
        </w:rPr>
        <w:t xml:space="preserve">7.5. Договір для ТС/ЛТМ підлягає реєстрації в управлінні торгівлі виконавчого комітету міської ради, Договір для </w:t>
      </w:r>
      <w:proofErr w:type="spellStart"/>
      <w:r w:rsidRPr="00C67E53">
        <w:rPr>
          <w:sz w:val="28"/>
          <w:szCs w:val="28"/>
        </w:rPr>
        <w:t>МГ–</w:t>
      </w:r>
      <w:proofErr w:type="spellEnd"/>
      <w:r w:rsidRPr="00C67E53">
        <w:rPr>
          <w:sz w:val="28"/>
          <w:szCs w:val="28"/>
        </w:rPr>
        <w:t xml:space="preserve"> в Департаменті соціальної політики виконавчого комітету міської ради.</w:t>
      </w:r>
    </w:p>
    <w:p w:rsidR="00EE7F47" w:rsidRPr="00C67E53" w:rsidRDefault="00EE7F47" w:rsidP="00EE7F47">
      <w:pPr>
        <w:ind w:firstLine="567"/>
        <w:jc w:val="both"/>
        <w:rPr>
          <w:sz w:val="28"/>
          <w:szCs w:val="28"/>
          <w:lang w:val="uk-UA"/>
        </w:rPr>
      </w:pPr>
      <w:r w:rsidRPr="00C67E53">
        <w:rPr>
          <w:sz w:val="28"/>
          <w:szCs w:val="28"/>
          <w:lang w:val="uk-UA"/>
        </w:rPr>
        <w:t xml:space="preserve">7.6. Адміністрування договорів для ТС/ЛТМ здійснюється управлінням торгівлі виконавчого комітету міської ради, Договорів для </w:t>
      </w:r>
      <w:proofErr w:type="spellStart"/>
      <w:r w:rsidRPr="00C67E53">
        <w:rPr>
          <w:sz w:val="28"/>
          <w:szCs w:val="28"/>
          <w:lang w:val="uk-UA"/>
        </w:rPr>
        <w:t>МГ–</w:t>
      </w:r>
      <w:proofErr w:type="spellEnd"/>
      <w:r w:rsidRPr="00C67E53">
        <w:rPr>
          <w:sz w:val="28"/>
          <w:szCs w:val="28"/>
          <w:lang w:val="uk-UA"/>
        </w:rPr>
        <w:t xml:space="preserve"> Департаментом соціальної політики  виконавчого комітету міської ради. </w:t>
      </w:r>
    </w:p>
    <w:p w:rsidR="00EE7F47" w:rsidRPr="00C67E53" w:rsidRDefault="00EE7F47" w:rsidP="00EE7F47">
      <w:pPr>
        <w:ind w:firstLine="567"/>
        <w:jc w:val="both"/>
        <w:rPr>
          <w:sz w:val="28"/>
          <w:szCs w:val="28"/>
          <w:lang w:val="uk-UA"/>
        </w:rPr>
      </w:pPr>
    </w:p>
    <w:p w:rsidR="00EE7F47" w:rsidRPr="00C67E53" w:rsidRDefault="00EE7F47" w:rsidP="00EE7F47">
      <w:pPr>
        <w:ind w:firstLine="567"/>
        <w:jc w:val="both"/>
        <w:rPr>
          <w:sz w:val="28"/>
          <w:szCs w:val="28"/>
          <w:lang w:val="uk-UA"/>
        </w:rPr>
      </w:pPr>
      <w:r w:rsidRPr="00C67E53">
        <w:rPr>
          <w:sz w:val="28"/>
          <w:szCs w:val="28"/>
          <w:lang w:val="uk-UA"/>
        </w:rPr>
        <w:t>Секретар міської</w:t>
      </w:r>
      <w:r w:rsidRPr="00C67E53">
        <w:rPr>
          <w:sz w:val="28"/>
          <w:szCs w:val="28"/>
        </w:rPr>
        <w:t xml:space="preserve"> ради</w:t>
      </w:r>
      <w:r w:rsidRPr="00C67E53">
        <w:rPr>
          <w:sz w:val="28"/>
          <w:szCs w:val="28"/>
          <w:lang w:val="uk-UA"/>
        </w:rPr>
        <w:tab/>
      </w:r>
      <w:r w:rsidRPr="00C67E53">
        <w:rPr>
          <w:sz w:val="28"/>
          <w:szCs w:val="28"/>
          <w:lang w:val="uk-UA"/>
        </w:rPr>
        <w:tab/>
      </w:r>
      <w:r w:rsidRPr="00C67E53">
        <w:rPr>
          <w:sz w:val="28"/>
          <w:szCs w:val="28"/>
          <w:lang w:val="uk-UA"/>
        </w:rPr>
        <w:tab/>
      </w:r>
      <w:r w:rsidRPr="00C67E53">
        <w:rPr>
          <w:sz w:val="28"/>
          <w:szCs w:val="28"/>
          <w:lang w:val="uk-UA"/>
        </w:rPr>
        <w:tab/>
      </w:r>
      <w:r w:rsidRPr="00C67E53">
        <w:rPr>
          <w:sz w:val="28"/>
          <w:szCs w:val="28"/>
          <w:lang w:val="uk-UA"/>
        </w:rPr>
        <w:tab/>
      </w:r>
      <w:r w:rsidRPr="00C67E53">
        <w:rPr>
          <w:sz w:val="28"/>
          <w:szCs w:val="28"/>
          <w:lang w:val="uk-UA"/>
        </w:rPr>
        <w:tab/>
        <w:t xml:space="preserve">Микола </w:t>
      </w:r>
      <w:proofErr w:type="spellStart"/>
      <w:r w:rsidRPr="00C67E53">
        <w:rPr>
          <w:sz w:val="28"/>
          <w:szCs w:val="28"/>
          <w:lang w:val="uk-UA"/>
        </w:rPr>
        <w:t>Вітенко</w:t>
      </w:r>
      <w:proofErr w:type="spellEnd"/>
    </w:p>
    <w:sectPr w:rsidR="00EE7F47" w:rsidRPr="00C67E53" w:rsidSect="00DF2A8D">
      <w:pgSz w:w="11906" w:h="16838"/>
      <w:pgMar w:top="1134" w:right="85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EE7F47"/>
    <w:rsid w:val="000938A3"/>
    <w:rsid w:val="002D6075"/>
    <w:rsid w:val="00DB2D6E"/>
    <w:rsid w:val="00DF2A8D"/>
    <w:rsid w:val="00EE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4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7F47"/>
    <w:pPr>
      <w:spacing w:before="100" w:beforeAutospacing="1" w:after="100" w:afterAutospacing="1"/>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11726</Characters>
  <Application>Microsoft Office Word</Application>
  <DocSecurity>0</DocSecurity>
  <Lines>97</Lines>
  <Paragraphs>27</Paragraphs>
  <ScaleCrop>false</ScaleCrop>
  <Company>Grizli777</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2014-03-31T10:23:00Z</dcterms:created>
  <dcterms:modified xsi:type="dcterms:W3CDTF">2014-03-31T10:24:00Z</dcterms:modified>
</cp:coreProperties>
</file>