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11" w:rsidRPr="00632856" w:rsidRDefault="00963B11" w:rsidP="00963B11">
      <w:pPr>
        <w:pStyle w:val="1"/>
        <w:tabs>
          <w:tab w:val="left" w:pos="4638"/>
        </w:tabs>
        <w:spacing w:line="237" w:lineRule="auto"/>
        <w:ind w:left="709" w:right="3116"/>
        <w:rPr>
          <w:b w:val="0"/>
          <w:lang w:val="ru-RU"/>
        </w:rPr>
      </w:pPr>
      <w:r>
        <w:rPr>
          <w:b w:val="0"/>
          <w:lang w:val="ru-RU"/>
        </w:rPr>
        <w:t xml:space="preserve">Про </w:t>
      </w:r>
      <w:proofErr w:type="spellStart"/>
      <w:r w:rsidRPr="00632856">
        <w:rPr>
          <w:b w:val="0"/>
          <w:lang w:val="ru-RU"/>
        </w:rPr>
        <w:t>затвердження</w:t>
      </w:r>
      <w:proofErr w:type="spellEnd"/>
      <w:r w:rsidRPr="00632856">
        <w:rPr>
          <w:b w:val="0"/>
          <w:lang w:val="ru-RU"/>
        </w:rPr>
        <w:t xml:space="preserve"> Порядку </w:t>
      </w:r>
      <w:proofErr w:type="spellStart"/>
      <w:r w:rsidRPr="00632856">
        <w:rPr>
          <w:b w:val="0"/>
          <w:lang w:val="ru-RU"/>
        </w:rPr>
        <w:t>видачі</w:t>
      </w:r>
      <w:proofErr w:type="spellEnd"/>
      <w:r w:rsidRPr="00632856">
        <w:rPr>
          <w:b w:val="0"/>
          <w:lang w:val="ru-RU"/>
        </w:rPr>
        <w:t xml:space="preserve"> </w:t>
      </w:r>
      <w:proofErr w:type="spellStart"/>
      <w:r w:rsidRPr="00632856">
        <w:rPr>
          <w:b w:val="0"/>
          <w:lang w:val="ru-RU"/>
        </w:rPr>
        <w:t>дозволів</w:t>
      </w:r>
      <w:proofErr w:type="spellEnd"/>
      <w:r w:rsidRPr="00632856">
        <w:rPr>
          <w:b w:val="0"/>
          <w:lang w:val="ru-RU"/>
        </w:rPr>
        <w:t xml:space="preserve"> </w:t>
      </w:r>
      <w:r>
        <w:rPr>
          <w:b w:val="0"/>
          <w:lang w:val="ru-RU"/>
        </w:rPr>
        <w:t>(</w:t>
      </w:r>
      <w:proofErr w:type="spellStart"/>
      <w:r>
        <w:rPr>
          <w:b w:val="0"/>
          <w:lang w:val="ru-RU"/>
        </w:rPr>
        <w:t>ордерів</w:t>
      </w:r>
      <w:proofErr w:type="spellEnd"/>
      <w:r>
        <w:rPr>
          <w:b w:val="0"/>
          <w:lang w:val="ru-RU"/>
        </w:rPr>
        <w:t xml:space="preserve">) </w:t>
      </w:r>
      <w:r w:rsidRPr="00632856">
        <w:rPr>
          <w:b w:val="0"/>
          <w:lang w:val="ru-RU"/>
        </w:rPr>
        <w:t xml:space="preserve">на </w:t>
      </w:r>
      <w:proofErr w:type="spellStart"/>
      <w:r w:rsidRPr="00632856">
        <w:rPr>
          <w:b w:val="0"/>
          <w:lang w:val="ru-RU"/>
        </w:rPr>
        <w:t>порушення</w:t>
      </w:r>
      <w:proofErr w:type="spellEnd"/>
      <w:r w:rsidRPr="00632856">
        <w:rPr>
          <w:b w:val="0"/>
          <w:lang w:val="ru-RU"/>
        </w:rPr>
        <w:t xml:space="preserve"> </w:t>
      </w:r>
      <w:proofErr w:type="spellStart"/>
      <w:r w:rsidRPr="00632856">
        <w:rPr>
          <w:b w:val="0"/>
          <w:spacing w:val="2"/>
          <w:lang w:val="ru-RU"/>
        </w:rPr>
        <w:t>об’єктів</w:t>
      </w:r>
      <w:proofErr w:type="spellEnd"/>
      <w:r w:rsidRPr="00632856">
        <w:rPr>
          <w:b w:val="0"/>
          <w:spacing w:val="2"/>
          <w:lang w:val="ru-RU"/>
        </w:rPr>
        <w:t xml:space="preserve"> благоустрою, </w:t>
      </w:r>
      <w:proofErr w:type="spellStart"/>
      <w:r w:rsidRPr="00632856">
        <w:rPr>
          <w:b w:val="0"/>
          <w:lang w:val="ru-RU"/>
        </w:rPr>
        <w:t>або</w:t>
      </w:r>
      <w:proofErr w:type="spellEnd"/>
      <w:r w:rsidRPr="00632856">
        <w:rPr>
          <w:b w:val="0"/>
          <w:lang w:val="ru-RU"/>
        </w:rPr>
        <w:t xml:space="preserve"> </w:t>
      </w:r>
      <w:proofErr w:type="spellStart"/>
      <w:r w:rsidRPr="00632856">
        <w:rPr>
          <w:b w:val="0"/>
          <w:lang w:val="ru-RU"/>
        </w:rPr>
        <w:t>відмови</w:t>
      </w:r>
      <w:proofErr w:type="spellEnd"/>
      <w:r w:rsidRPr="00632856">
        <w:rPr>
          <w:b w:val="0"/>
          <w:lang w:val="ru-RU"/>
        </w:rPr>
        <w:t xml:space="preserve"> в </w:t>
      </w:r>
      <w:proofErr w:type="spellStart"/>
      <w:r w:rsidRPr="00632856">
        <w:rPr>
          <w:b w:val="0"/>
          <w:lang w:val="ru-RU"/>
        </w:rPr>
        <w:t>їх</w:t>
      </w:r>
      <w:proofErr w:type="spellEnd"/>
      <w:r w:rsidRPr="00632856">
        <w:rPr>
          <w:b w:val="0"/>
          <w:lang w:val="ru-RU"/>
        </w:rPr>
        <w:t xml:space="preserve"> </w:t>
      </w:r>
      <w:proofErr w:type="spellStart"/>
      <w:r w:rsidRPr="00632856">
        <w:rPr>
          <w:b w:val="0"/>
          <w:lang w:val="ru-RU"/>
        </w:rPr>
        <w:t>видачі</w:t>
      </w:r>
      <w:proofErr w:type="spellEnd"/>
      <w:r w:rsidRPr="00632856">
        <w:rPr>
          <w:b w:val="0"/>
          <w:lang w:val="ru-RU"/>
        </w:rPr>
        <w:t>,</w:t>
      </w:r>
      <w:r>
        <w:rPr>
          <w:b w:val="0"/>
          <w:lang w:val="ru-RU"/>
        </w:rPr>
        <w:t xml:space="preserve"> </w:t>
      </w:r>
      <w:proofErr w:type="spellStart"/>
      <w:r w:rsidRPr="00632856">
        <w:rPr>
          <w:b w:val="0"/>
          <w:lang w:val="ru-RU"/>
        </w:rPr>
        <w:t>переоформлення</w:t>
      </w:r>
      <w:proofErr w:type="spellEnd"/>
      <w:r w:rsidRPr="00632856">
        <w:rPr>
          <w:b w:val="0"/>
          <w:lang w:val="ru-RU"/>
        </w:rPr>
        <w:t>,</w:t>
      </w:r>
      <w:r>
        <w:rPr>
          <w:b w:val="0"/>
          <w:lang w:val="ru-RU"/>
        </w:rPr>
        <w:t xml:space="preserve"> </w:t>
      </w:r>
      <w:proofErr w:type="spellStart"/>
      <w:r w:rsidRPr="00632856">
        <w:rPr>
          <w:b w:val="0"/>
          <w:lang w:val="ru-RU"/>
        </w:rPr>
        <w:t>видачі</w:t>
      </w:r>
      <w:proofErr w:type="spellEnd"/>
      <w:r>
        <w:rPr>
          <w:b w:val="0"/>
          <w:lang w:val="ru-RU"/>
        </w:rPr>
        <w:t xml:space="preserve"> </w:t>
      </w:r>
      <w:proofErr w:type="spellStart"/>
      <w:proofErr w:type="gramStart"/>
      <w:r w:rsidRPr="00632856">
        <w:rPr>
          <w:b w:val="0"/>
          <w:spacing w:val="2"/>
          <w:lang w:val="ru-RU"/>
        </w:rPr>
        <w:t>дублікатів,</w:t>
      </w:r>
      <w:r>
        <w:rPr>
          <w:b w:val="0"/>
          <w:lang w:val="ru-RU"/>
        </w:rPr>
        <w:t>анулювання</w:t>
      </w:r>
      <w:proofErr w:type="spellEnd"/>
      <w:proofErr w:type="gram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дозволів</w:t>
      </w:r>
      <w:proofErr w:type="spellEnd"/>
      <w:r>
        <w:rPr>
          <w:b w:val="0"/>
          <w:lang w:val="ru-RU"/>
        </w:rPr>
        <w:t xml:space="preserve"> (</w:t>
      </w:r>
      <w:proofErr w:type="spellStart"/>
      <w:r>
        <w:rPr>
          <w:b w:val="0"/>
          <w:lang w:val="ru-RU"/>
        </w:rPr>
        <w:t>ордерів</w:t>
      </w:r>
      <w:proofErr w:type="spellEnd"/>
      <w:r>
        <w:rPr>
          <w:b w:val="0"/>
          <w:lang w:val="ru-RU"/>
        </w:rPr>
        <w:t>)</w:t>
      </w:r>
    </w:p>
    <w:p w:rsidR="00963B11" w:rsidRPr="00F12064" w:rsidRDefault="00963B11" w:rsidP="00963B11">
      <w:pPr>
        <w:pStyle w:val="a3"/>
        <w:spacing w:before="8"/>
        <w:ind w:left="709"/>
        <w:rPr>
          <w:b/>
          <w:sz w:val="27"/>
          <w:lang w:val="ru-RU"/>
        </w:rPr>
      </w:pPr>
    </w:p>
    <w:p w:rsidR="00963B11" w:rsidRDefault="00963B11" w:rsidP="00963B11">
      <w:pPr>
        <w:pStyle w:val="a3"/>
        <w:spacing w:line="276" w:lineRule="auto"/>
        <w:ind w:left="709" w:right="110" w:firstLine="707"/>
        <w:jc w:val="both"/>
        <w:rPr>
          <w:lang w:val="ru-RU"/>
        </w:rPr>
      </w:pPr>
      <w:proofErr w:type="spellStart"/>
      <w:r w:rsidRPr="00CE302D">
        <w:rPr>
          <w:lang w:val="ru-RU"/>
        </w:rPr>
        <w:t>Відповідно</w:t>
      </w:r>
      <w:proofErr w:type="spellEnd"/>
      <w:r w:rsidRPr="00CE302D">
        <w:rPr>
          <w:lang w:val="ru-RU"/>
        </w:rPr>
        <w:t xml:space="preserve"> до З</w:t>
      </w:r>
      <w:r>
        <w:rPr>
          <w:lang w:val="ru-RU"/>
        </w:rPr>
        <w:t xml:space="preserve">акону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«Про </w:t>
      </w:r>
      <w:proofErr w:type="spellStart"/>
      <w:r>
        <w:rPr>
          <w:lang w:val="ru-RU"/>
        </w:rPr>
        <w:t>благоустрій</w:t>
      </w:r>
      <w:proofErr w:type="spellEnd"/>
      <w:r>
        <w:rPr>
          <w:lang w:val="ru-RU"/>
        </w:rPr>
        <w:t xml:space="preserve"> </w:t>
      </w:r>
      <w:proofErr w:type="spellStart"/>
      <w:r w:rsidRPr="00CE302D">
        <w:rPr>
          <w:lang w:val="ru-RU"/>
        </w:rPr>
        <w:t>населених</w:t>
      </w:r>
      <w:proofErr w:type="spellEnd"/>
      <w:r w:rsidRPr="00CE302D">
        <w:rPr>
          <w:lang w:val="ru-RU"/>
        </w:rPr>
        <w:t xml:space="preserve"> </w:t>
      </w:r>
      <w:proofErr w:type="spellStart"/>
      <w:r w:rsidRPr="00CE302D">
        <w:rPr>
          <w:lang w:val="ru-RU"/>
        </w:rPr>
        <w:t>пунктів</w:t>
      </w:r>
      <w:proofErr w:type="spellEnd"/>
      <w:r w:rsidRPr="00CE302D">
        <w:rPr>
          <w:lang w:val="ru-RU"/>
        </w:rPr>
        <w:t xml:space="preserve">», </w:t>
      </w:r>
      <w:proofErr w:type="spellStart"/>
      <w:r w:rsidRPr="00CE302D">
        <w:rPr>
          <w:lang w:val="ru-RU"/>
        </w:rPr>
        <w:t>керуючись</w:t>
      </w:r>
      <w:proofErr w:type="spellEnd"/>
      <w:r w:rsidRPr="00CE302D">
        <w:rPr>
          <w:lang w:val="ru-RU"/>
        </w:rPr>
        <w:t xml:space="preserve"> Законом </w:t>
      </w:r>
      <w:proofErr w:type="spellStart"/>
      <w:r w:rsidRPr="00CE302D">
        <w:rPr>
          <w:lang w:val="ru-RU"/>
        </w:rPr>
        <w:t>України</w:t>
      </w:r>
      <w:proofErr w:type="spellEnd"/>
      <w:r w:rsidRPr="00CE302D">
        <w:rPr>
          <w:lang w:val="ru-RU"/>
        </w:rPr>
        <w:t xml:space="preserve"> «Про засади </w:t>
      </w:r>
      <w:proofErr w:type="spellStart"/>
      <w:r w:rsidRPr="00CE302D">
        <w:rPr>
          <w:lang w:val="ru-RU"/>
        </w:rPr>
        <w:t>державної</w:t>
      </w:r>
      <w:proofErr w:type="spellEnd"/>
      <w:r w:rsidRPr="00CE302D">
        <w:rPr>
          <w:lang w:val="ru-RU"/>
        </w:rPr>
        <w:t xml:space="preserve"> </w:t>
      </w:r>
      <w:proofErr w:type="spellStart"/>
      <w:r w:rsidRPr="00CE302D">
        <w:rPr>
          <w:lang w:val="ru-RU"/>
        </w:rPr>
        <w:t>регуляторної</w:t>
      </w:r>
      <w:proofErr w:type="spellEnd"/>
      <w:r w:rsidRPr="00CE302D">
        <w:rPr>
          <w:lang w:val="ru-RU"/>
        </w:rPr>
        <w:t xml:space="preserve"> </w:t>
      </w:r>
      <w:proofErr w:type="spellStart"/>
      <w:r w:rsidRPr="00CE302D">
        <w:rPr>
          <w:lang w:val="ru-RU"/>
        </w:rPr>
        <w:t>політики</w:t>
      </w:r>
      <w:proofErr w:type="spellEnd"/>
      <w:r w:rsidRPr="00CE302D">
        <w:rPr>
          <w:lang w:val="ru-RU"/>
        </w:rPr>
        <w:t xml:space="preserve"> у </w:t>
      </w:r>
      <w:proofErr w:type="spellStart"/>
      <w:r w:rsidRPr="00CE302D">
        <w:rPr>
          <w:lang w:val="ru-RU"/>
        </w:rPr>
        <w:t>сфері</w:t>
      </w:r>
      <w:proofErr w:type="spellEnd"/>
      <w:r w:rsidRPr="00CE302D">
        <w:rPr>
          <w:lang w:val="ru-RU"/>
        </w:rPr>
        <w:t xml:space="preserve"> </w:t>
      </w:r>
      <w:proofErr w:type="spellStart"/>
      <w:r w:rsidRPr="00CE302D">
        <w:rPr>
          <w:lang w:val="ru-RU"/>
        </w:rPr>
        <w:t>господарської</w:t>
      </w:r>
      <w:proofErr w:type="spellEnd"/>
      <w:r w:rsidRPr="00CE302D">
        <w:rPr>
          <w:lang w:val="ru-RU"/>
        </w:rPr>
        <w:t xml:space="preserve"> </w:t>
      </w:r>
      <w:proofErr w:type="spellStart"/>
      <w:r w:rsidRPr="00CE302D">
        <w:rPr>
          <w:lang w:val="ru-RU"/>
        </w:rPr>
        <w:t>дія</w:t>
      </w:r>
      <w:r>
        <w:rPr>
          <w:lang w:val="ru-RU"/>
        </w:rPr>
        <w:t>льності</w:t>
      </w:r>
      <w:proofErr w:type="spellEnd"/>
      <w:r>
        <w:rPr>
          <w:lang w:val="ru-RU"/>
        </w:rPr>
        <w:t xml:space="preserve">» та ст. 26, </w:t>
      </w:r>
      <w:r>
        <w:rPr>
          <w:lang w:val="ru-RU"/>
        </w:rPr>
        <w:t xml:space="preserve">ст. 59 </w:t>
      </w:r>
      <w:r w:rsidRPr="00CE302D">
        <w:rPr>
          <w:lang w:val="ru-RU"/>
        </w:rPr>
        <w:t xml:space="preserve">Закону </w:t>
      </w:r>
      <w:proofErr w:type="spellStart"/>
      <w:r w:rsidRPr="00CE302D"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r w:rsidRPr="00CE302D">
        <w:rPr>
          <w:lang w:val="ru-RU"/>
        </w:rPr>
        <w:t xml:space="preserve">«Про </w:t>
      </w:r>
      <w:proofErr w:type="spellStart"/>
      <w:r w:rsidRPr="00CE302D">
        <w:rPr>
          <w:lang w:val="ru-RU"/>
        </w:rPr>
        <w:t>міс</w:t>
      </w:r>
      <w:r>
        <w:rPr>
          <w:lang w:val="ru-RU"/>
        </w:rPr>
        <w:t>цеве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самоврядування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Україні</w:t>
      </w:r>
      <w:proofErr w:type="spellEnd"/>
      <w:r>
        <w:rPr>
          <w:lang w:val="ru-RU"/>
        </w:rPr>
        <w:t xml:space="preserve">», </w:t>
      </w:r>
      <w:proofErr w:type="spellStart"/>
      <w:r>
        <w:rPr>
          <w:lang w:val="ru-RU"/>
        </w:rPr>
        <w:t>Типовим</w:t>
      </w:r>
      <w:proofErr w:type="spellEnd"/>
      <w:r>
        <w:rPr>
          <w:lang w:val="ru-RU"/>
        </w:rPr>
        <w:t xml:space="preserve"> порядком </w:t>
      </w:r>
      <w:proofErr w:type="spellStart"/>
      <w:r>
        <w:rPr>
          <w:lang w:val="ru-RU"/>
        </w:rPr>
        <w:t>видачі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дозволів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порушення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</w:t>
      </w:r>
      <w:r w:rsidRPr="003A639F">
        <w:rPr>
          <w:lang w:val="ru-RU"/>
        </w:rPr>
        <w:t>’</w:t>
      </w:r>
      <w:r>
        <w:rPr>
          <w:lang w:val="ru-RU"/>
        </w:rPr>
        <w:t>єктів</w:t>
      </w:r>
      <w:proofErr w:type="spellEnd"/>
      <w:r>
        <w:rPr>
          <w:lang w:val="ru-RU"/>
        </w:rPr>
        <w:t xml:space="preserve"> благоустрою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відмови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видачі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переоформлення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видачі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дублікатів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анулювання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затвердженог</w:t>
      </w:r>
      <w:r>
        <w:rPr>
          <w:lang w:val="ru-RU"/>
        </w:rPr>
        <w:t>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Кабінету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Міністрів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30.10.2013 р. № 870</w:t>
      </w:r>
      <w:r>
        <w:rPr>
          <w:lang w:val="ru-RU"/>
        </w:rPr>
        <w:t xml:space="preserve"> </w:t>
      </w:r>
      <w:proofErr w:type="spellStart"/>
      <w:r w:rsidRPr="00CE302D">
        <w:rPr>
          <w:lang w:val="ru-RU"/>
        </w:rPr>
        <w:t>міська</w:t>
      </w:r>
      <w:proofErr w:type="spellEnd"/>
      <w:r w:rsidRPr="00CE302D">
        <w:rPr>
          <w:lang w:val="ru-RU"/>
        </w:rPr>
        <w:t xml:space="preserve"> рада</w:t>
      </w:r>
    </w:p>
    <w:p w:rsidR="00963B11" w:rsidRPr="00CE302D" w:rsidRDefault="00963B11" w:rsidP="00963B11">
      <w:pPr>
        <w:pStyle w:val="a3"/>
        <w:spacing w:line="276" w:lineRule="auto"/>
        <w:ind w:left="709" w:right="110" w:firstLine="707"/>
        <w:jc w:val="both"/>
        <w:rPr>
          <w:sz w:val="41"/>
          <w:lang w:val="ru-RU"/>
        </w:rPr>
      </w:pPr>
    </w:p>
    <w:p w:rsidR="00963B11" w:rsidRPr="00632856" w:rsidRDefault="00963B11" w:rsidP="00963B11">
      <w:pPr>
        <w:pStyle w:val="1"/>
        <w:ind w:left="709"/>
        <w:jc w:val="center"/>
        <w:rPr>
          <w:b w:val="0"/>
          <w:lang w:val="ru-RU"/>
        </w:rPr>
      </w:pPr>
      <w:r w:rsidRPr="00632856">
        <w:rPr>
          <w:b w:val="0"/>
          <w:lang w:val="ru-RU"/>
        </w:rPr>
        <w:t xml:space="preserve">в и </w:t>
      </w:r>
      <w:proofErr w:type="spellStart"/>
      <w:r w:rsidRPr="00632856">
        <w:rPr>
          <w:b w:val="0"/>
          <w:lang w:val="ru-RU"/>
        </w:rPr>
        <w:t>рі</w:t>
      </w:r>
      <w:proofErr w:type="spellEnd"/>
      <w:r w:rsidRPr="00632856">
        <w:rPr>
          <w:b w:val="0"/>
          <w:lang w:val="ru-RU"/>
        </w:rPr>
        <w:t xml:space="preserve"> ш и </w:t>
      </w:r>
      <w:proofErr w:type="gramStart"/>
      <w:r w:rsidRPr="00632856">
        <w:rPr>
          <w:b w:val="0"/>
          <w:lang w:val="ru-RU"/>
        </w:rPr>
        <w:t>л</w:t>
      </w:r>
      <w:proofErr w:type="gramEnd"/>
      <w:r w:rsidRPr="00632856">
        <w:rPr>
          <w:b w:val="0"/>
          <w:lang w:val="ru-RU"/>
        </w:rPr>
        <w:t xml:space="preserve"> а:</w:t>
      </w:r>
    </w:p>
    <w:p w:rsidR="00963B11" w:rsidRPr="00CE302D" w:rsidRDefault="00963B11" w:rsidP="00963B11">
      <w:pPr>
        <w:pStyle w:val="a3"/>
        <w:spacing w:before="1" w:line="276" w:lineRule="auto"/>
        <w:ind w:left="709" w:right="114"/>
        <w:jc w:val="both"/>
        <w:rPr>
          <w:sz w:val="32"/>
          <w:lang w:val="ru-RU"/>
        </w:rPr>
      </w:pPr>
      <w:r w:rsidRPr="00CE302D">
        <w:rPr>
          <w:lang w:val="ru-RU"/>
        </w:rPr>
        <w:t>1.</w:t>
      </w:r>
      <w:r>
        <w:rPr>
          <w:lang w:val="ru-RU"/>
        </w:rPr>
        <w:t xml:space="preserve"> </w:t>
      </w:r>
      <w:proofErr w:type="spellStart"/>
      <w:r w:rsidRPr="00CE302D">
        <w:rPr>
          <w:lang w:val="ru-RU"/>
        </w:rPr>
        <w:t>Затвердити</w:t>
      </w:r>
      <w:proofErr w:type="spellEnd"/>
      <w:r w:rsidRPr="00CE302D">
        <w:rPr>
          <w:lang w:val="ru-RU"/>
        </w:rPr>
        <w:t xml:space="preserve"> «Порядок </w:t>
      </w:r>
      <w:proofErr w:type="spellStart"/>
      <w:r w:rsidRPr="00CE302D">
        <w:rPr>
          <w:lang w:val="ru-RU"/>
        </w:rPr>
        <w:t>видачі</w:t>
      </w:r>
      <w:proofErr w:type="spellEnd"/>
      <w:r w:rsidRPr="00CE302D">
        <w:rPr>
          <w:lang w:val="ru-RU"/>
        </w:rPr>
        <w:t xml:space="preserve"> </w:t>
      </w:r>
      <w:proofErr w:type="spellStart"/>
      <w:r w:rsidRPr="00CE302D">
        <w:rPr>
          <w:lang w:val="ru-RU"/>
        </w:rPr>
        <w:t>дозволів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ордерів</w:t>
      </w:r>
      <w:proofErr w:type="spellEnd"/>
      <w:r>
        <w:rPr>
          <w:lang w:val="ru-RU"/>
        </w:rPr>
        <w:t>)</w:t>
      </w:r>
      <w:r w:rsidRPr="00CE302D">
        <w:rPr>
          <w:lang w:val="ru-RU"/>
        </w:rPr>
        <w:t xml:space="preserve"> на </w:t>
      </w:r>
      <w:proofErr w:type="spellStart"/>
      <w:r w:rsidRPr="00CE302D">
        <w:rPr>
          <w:lang w:val="ru-RU"/>
        </w:rPr>
        <w:t>порушення</w:t>
      </w:r>
      <w:proofErr w:type="spellEnd"/>
      <w:r w:rsidRPr="00CE302D">
        <w:rPr>
          <w:lang w:val="ru-RU"/>
        </w:rPr>
        <w:t xml:space="preserve"> </w:t>
      </w:r>
      <w:proofErr w:type="spellStart"/>
      <w:r w:rsidRPr="00CE302D">
        <w:rPr>
          <w:lang w:val="ru-RU"/>
        </w:rPr>
        <w:t>об’єктів</w:t>
      </w:r>
      <w:proofErr w:type="spellEnd"/>
      <w:r w:rsidRPr="00CE302D">
        <w:rPr>
          <w:lang w:val="ru-RU"/>
        </w:rPr>
        <w:t xml:space="preserve"> благоустрою, </w:t>
      </w:r>
      <w:proofErr w:type="spellStart"/>
      <w:r w:rsidRPr="00CE302D">
        <w:rPr>
          <w:lang w:val="ru-RU"/>
        </w:rPr>
        <w:t>пе</w:t>
      </w:r>
      <w:r>
        <w:rPr>
          <w:lang w:val="ru-RU"/>
        </w:rPr>
        <w:t>реоформлення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видачі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дублікатів</w:t>
      </w:r>
      <w:proofErr w:type="spellEnd"/>
      <w:r w:rsidRPr="00CE302D">
        <w:rPr>
          <w:lang w:val="ru-RU"/>
        </w:rPr>
        <w:t xml:space="preserve">, </w:t>
      </w:r>
      <w:proofErr w:type="spellStart"/>
      <w:r w:rsidRPr="00CE302D">
        <w:rPr>
          <w:lang w:val="ru-RU"/>
        </w:rPr>
        <w:t>анулювання</w:t>
      </w:r>
      <w:proofErr w:type="spellEnd"/>
      <w:r w:rsidRPr="00CE302D">
        <w:rPr>
          <w:lang w:val="ru-RU"/>
        </w:rPr>
        <w:t xml:space="preserve"> </w:t>
      </w:r>
      <w:proofErr w:type="spellStart"/>
      <w:r w:rsidRPr="00CE302D">
        <w:rPr>
          <w:lang w:val="ru-RU"/>
        </w:rPr>
        <w:t>дозволів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ордерів</w:t>
      </w:r>
      <w:proofErr w:type="spellEnd"/>
      <w:r>
        <w:rPr>
          <w:lang w:val="ru-RU"/>
        </w:rPr>
        <w:t>)</w:t>
      </w:r>
      <w:r w:rsidRPr="00CE302D">
        <w:rPr>
          <w:lang w:val="ru-RU"/>
        </w:rPr>
        <w:t>» (</w:t>
      </w:r>
      <w:proofErr w:type="spellStart"/>
      <w:r w:rsidRPr="00CE302D">
        <w:rPr>
          <w:lang w:val="ru-RU"/>
        </w:rPr>
        <w:t>додається</w:t>
      </w:r>
      <w:proofErr w:type="spellEnd"/>
      <w:r w:rsidRPr="00CE302D">
        <w:rPr>
          <w:lang w:val="ru-RU"/>
        </w:rPr>
        <w:t>).</w:t>
      </w:r>
    </w:p>
    <w:p w:rsidR="00963B11" w:rsidRDefault="00963B11" w:rsidP="00963B11">
      <w:pPr>
        <w:pStyle w:val="a3"/>
        <w:spacing w:line="276" w:lineRule="auto"/>
        <w:ind w:left="709" w:right="108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Івано-Франківської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22.08.2012 р. № 831-29, «Про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редакції</w:t>
      </w:r>
      <w:proofErr w:type="spellEnd"/>
      <w:r>
        <w:rPr>
          <w:lang w:val="ru-RU"/>
        </w:rPr>
        <w:t xml:space="preserve"> «Правил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</w:t>
      </w:r>
      <w:r w:rsidRPr="00801FCB">
        <w:rPr>
          <w:lang w:val="ru-RU"/>
        </w:rPr>
        <w:t>’</w:t>
      </w:r>
      <w:r>
        <w:rPr>
          <w:lang w:val="ru-RU"/>
        </w:rPr>
        <w:t>язанних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тимчасовим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порушенням</w:t>
      </w:r>
      <w:proofErr w:type="spellEnd"/>
      <w:r>
        <w:rPr>
          <w:lang w:val="ru-RU"/>
        </w:rPr>
        <w:t xml:space="preserve">  благоустрою</w:t>
      </w:r>
      <w:proofErr w:type="gramEnd"/>
      <w:r>
        <w:rPr>
          <w:lang w:val="ru-RU"/>
        </w:rPr>
        <w:t xml:space="preserve">» </w:t>
      </w:r>
      <w:proofErr w:type="spellStart"/>
      <w:r>
        <w:rPr>
          <w:lang w:val="ru-RU"/>
        </w:rPr>
        <w:t>вважати</w:t>
      </w:r>
      <w:proofErr w:type="spellEnd"/>
      <w:r>
        <w:rPr>
          <w:lang w:val="ru-RU"/>
        </w:rPr>
        <w:t xml:space="preserve"> таким,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втратило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чинність</w:t>
      </w:r>
      <w:proofErr w:type="spellEnd"/>
      <w:r>
        <w:rPr>
          <w:lang w:val="ru-RU"/>
        </w:rPr>
        <w:t>.</w:t>
      </w:r>
    </w:p>
    <w:p w:rsidR="00963B11" w:rsidRPr="00872A3B" w:rsidRDefault="00963B11" w:rsidP="00963B11">
      <w:pPr>
        <w:pStyle w:val="a3"/>
        <w:spacing w:line="276" w:lineRule="auto"/>
        <w:ind w:left="709" w:right="108"/>
        <w:jc w:val="both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Секретаріату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(Н. Карабин) </w:t>
      </w:r>
      <w:proofErr w:type="spellStart"/>
      <w:r>
        <w:rPr>
          <w:lang w:val="ru-RU"/>
        </w:rPr>
        <w:t>опублікувати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газеті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Західний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кур</w:t>
      </w:r>
      <w:r w:rsidRPr="00872A3B">
        <w:rPr>
          <w:lang w:val="ru-RU"/>
        </w:rPr>
        <w:t>’</w:t>
      </w:r>
      <w:r>
        <w:rPr>
          <w:lang w:val="ru-RU"/>
        </w:rPr>
        <w:t>єр</w:t>
      </w:r>
      <w:proofErr w:type="spellEnd"/>
      <w:proofErr w:type="gramStart"/>
      <w:r>
        <w:rPr>
          <w:lang w:val="ru-RU"/>
        </w:rPr>
        <w:t>» .</w:t>
      </w:r>
      <w:proofErr w:type="gramEnd"/>
    </w:p>
    <w:p w:rsidR="00963B11" w:rsidRPr="00CE302D" w:rsidRDefault="00963B11" w:rsidP="00963B11">
      <w:pPr>
        <w:pStyle w:val="a3"/>
        <w:spacing w:line="276" w:lineRule="auto"/>
        <w:ind w:left="709" w:right="108"/>
        <w:jc w:val="both"/>
        <w:rPr>
          <w:lang w:val="ru-RU"/>
        </w:rPr>
      </w:pPr>
      <w:r>
        <w:rPr>
          <w:lang w:val="ru-RU"/>
        </w:rPr>
        <w:t xml:space="preserve">4. Контроль за </w:t>
      </w:r>
      <w:proofErr w:type="spellStart"/>
      <w:r>
        <w:rPr>
          <w:lang w:val="ru-RU"/>
        </w:rPr>
        <w:t>виконанням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рішення</w:t>
      </w:r>
      <w:proofErr w:type="spellEnd"/>
      <w:r w:rsidRPr="00CE302D">
        <w:rPr>
          <w:lang w:val="ru-RU"/>
        </w:rPr>
        <w:t xml:space="preserve"> </w:t>
      </w:r>
      <w:proofErr w:type="spellStart"/>
      <w:r w:rsidRPr="00CE302D">
        <w:rPr>
          <w:lang w:val="ru-RU"/>
        </w:rPr>
        <w:t>пок</w:t>
      </w:r>
      <w:r>
        <w:rPr>
          <w:lang w:val="ru-RU"/>
        </w:rPr>
        <w:t>ласти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першого</w:t>
      </w:r>
      <w:proofErr w:type="spellEnd"/>
      <w:r>
        <w:rPr>
          <w:lang w:val="ru-RU"/>
        </w:rPr>
        <w:t xml:space="preserve"> заступника </w:t>
      </w:r>
      <w:proofErr w:type="spellStart"/>
      <w:r>
        <w:rPr>
          <w:lang w:val="ru-RU"/>
        </w:rPr>
        <w:t>міського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голови</w:t>
      </w:r>
      <w:proofErr w:type="spellEnd"/>
      <w:r>
        <w:rPr>
          <w:lang w:val="ru-RU"/>
        </w:rPr>
        <w:t xml:space="preserve">  М.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Вітенка</w:t>
      </w:r>
      <w:proofErr w:type="spellEnd"/>
      <w:r>
        <w:rPr>
          <w:lang w:val="ru-RU"/>
        </w:rPr>
        <w:t>.</w:t>
      </w:r>
    </w:p>
    <w:p w:rsidR="00963B11" w:rsidRDefault="00963B11" w:rsidP="00963B11">
      <w:pPr>
        <w:pStyle w:val="1"/>
        <w:tabs>
          <w:tab w:val="left" w:pos="4638"/>
        </w:tabs>
        <w:spacing w:line="237" w:lineRule="auto"/>
        <w:ind w:left="258" w:right="3116"/>
        <w:rPr>
          <w:lang w:val="ru-RU"/>
        </w:rPr>
      </w:pPr>
    </w:p>
    <w:p w:rsidR="00963B11" w:rsidRPr="008C1A0A" w:rsidRDefault="00963B11" w:rsidP="00963B11">
      <w:pPr>
        <w:pStyle w:val="1"/>
        <w:tabs>
          <w:tab w:val="left" w:pos="4638"/>
        </w:tabs>
        <w:spacing w:line="237" w:lineRule="auto"/>
        <w:ind w:left="258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bookmarkStart w:id="0" w:name="_GoBack"/>
      <w:bookmarkEnd w:id="0"/>
      <w:proofErr w:type="spellStart"/>
      <w:r w:rsidRPr="008C1A0A">
        <w:rPr>
          <w:b w:val="0"/>
          <w:lang w:val="ru-RU"/>
        </w:rPr>
        <w:t>Міськ</w:t>
      </w:r>
      <w:r>
        <w:rPr>
          <w:b w:val="0"/>
          <w:lang w:val="ru-RU"/>
        </w:rPr>
        <w:t>ий</w:t>
      </w:r>
      <w:proofErr w:type="spellEnd"/>
      <w:r>
        <w:rPr>
          <w:b w:val="0"/>
          <w:lang w:val="ru-RU"/>
        </w:rPr>
        <w:t xml:space="preserve"> голова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 xml:space="preserve">Руслан </w:t>
      </w:r>
      <w:proofErr w:type="spellStart"/>
      <w:r>
        <w:rPr>
          <w:b w:val="0"/>
          <w:lang w:val="ru-RU"/>
        </w:rPr>
        <w:t>Марцінків</w:t>
      </w:r>
      <w:proofErr w:type="spellEnd"/>
      <w:r>
        <w:rPr>
          <w:b w:val="0"/>
          <w:lang w:val="ru-RU"/>
        </w:rPr>
        <w:t xml:space="preserve"> </w:t>
      </w:r>
    </w:p>
    <w:p w:rsidR="002E4A50" w:rsidRDefault="002E4A50"/>
    <w:sectPr w:rsidR="002E4A50" w:rsidSect="00963B11">
      <w:pgSz w:w="11906" w:h="16838"/>
      <w:pgMar w:top="170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11"/>
    <w:rsid w:val="002E4A50"/>
    <w:rsid w:val="009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5420-DBFE-483B-98FC-F98A83E1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3B11"/>
    <w:pPr>
      <w:widowControl w:val="0"/>
      <w:spacing w:after="0" w:line="240" w:lineRule="auto"/>
      <w:ind w:left="5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3B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63B11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63B1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2017-09-11T11:40:00Z</dcterms:created>
  <dcterms:modified xsi:type="dcterms:W3CDTF">2017-09-11T11:41:00Z</dcterms:modified>
</cp:coreProperties>
</file>