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32" w:rsidRDefault="00B26F32" w:rsidP="00B26F32">
      <w:pPr>
        <w:spacing w:after="0"/>
        <w:ind w:right="5245"/>
        <w:jc w:val="both"/>
        <w:rPr>
          <w:rFonts w:ascii="Times New Roman" w:hAnsi="Times New Roman"/>
          <w:sz w:val="28"/>
          <w:szCs w:val="28"/>
        </w:rPr>
      </w:pPr>
    </w:p>
    <w:p w:rsidR="00B26F32" w:rsidRPr="00F86A91" w:rsidRDefault="00B26F32" w:rsidP="00B26F32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Про затвердження висновків оці-</w:t>
      </w:r>
      <w:proofErr w:type="spellStart"/>
      <w:r w:rsidRPr="00F86A91">
        <w:rPr>
          <w:rFonts w:ascii="Times New Roman" w:hAnsi="Times New Roman"/>
          <w:sz w:val="28"/>
          <w:szCs w:val="28"/>
        </w:rPr>
        <w:t>нювачів</w:t>
      </w:r>
      <w:proofErr w:type="spellEnd"/>
      <w:r w:rsidRPr="00F86A91">
        <w:rPr>
          <w:rFonts w:ascii="Times New Roman" w:hAnsi="Times New Roman"/>
          <w:sz w:val="28"/>
          <w:szCs w:val="28"/>
        </w:rPr>
        <w:t xml:space="preserve"> про вартість об’єктів ко-</w:t>
      </w:r>
      <w:proofErr w:type="spellStart"/>
      <w:r w:rsidRPr="00F86A91">
        <w:rPr>
          <w:rFonts w:ascii="Times New Roman" w:hAnsi="Times New Roman"/>
          <w:sz w:val="28"/>
          <w:szCs w:val="28"/>
        </w:rPr>
        <w:t>мунальної</w:t>
      </w:r>
      <w:proofErr w:type="spellEnd"/>
      <w:r w:rsidRPr="00F86A91">
        <w:rPr>
          <w:rFonts w:ascii="Times New Roman" w:hAnsi="Times New Roman"/>
          <w:sz w:val="28"/>
          <w:szCs w:val="28"/>
        </w:rPr>
        <w:t xml:space="preserve"> власності міста </w:t>
      </w:r>
    </w:p>
    <w:p w:rsidR="00B26F32" w:rsidRDefault="00B26F32" w:rsidP="00B26F32">
      <w:pPr>
        <w:shd w:val="clear" w:color="auto" w:fill="FFFFFF"/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Керуючись законами України «Про приватизацію невеликих державних підприємств (малу приватизацію)», «Про оцінку майна, майнових прав та професійну оціночну діяльність в Україні», «Про місцеве самоврядування в Україні», рішенням міської ради від 24.02.2015 року № 1678-52 «Про Програму приватизації комунального майна територіальної громади міста Івано-Франківська на 2015 – 2017 роки» із змінами та доповненнями, п. 8.4 Концепції приватизації комунального майна в місті Івано-Франківську, враховуючи пропозиції виконавчого комітету Івано-Франківської міської ради (рішення виконавчого комітету від __.</w:t>
      </w:r>
      <w:r>
        <w:rPr>
          <w:rFonts w:ascii="Times New Roman" w:hAnsi="Times New Roman"/>
          <w:sz w:val="28"/>
          <w:szCs w:val="28"/>
        </w:rPr>
        <w:t>11</w:t>
      </w:r>
      <w:r w:rsidRPr="00F86A91">
        <w:rPr>
          <w:rFonts w:ascii="Times New Roman" w:hAnsi="Times New Roman"/>
          <w:sz w:val="28"/>
          <w:szCs w:val="28"/>
        </w:rPr>
        <w:t>.2017 року № ___), Івано-Франківська міська рада</w:t>
      </w:r>
    </w:p>
    <w:p w:rsidR="00B26F32" w:rsidRPr="00F86A91" w:rsidRDefault="00B26F32" w:rsidP="00B26F32">
      <w:pPr>
        <w:shd w:val="clear" w:color="auto" w:fill="FFFFFF"/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вирішила:</w:t>
      </w:r>
    </w:p>
    <w:p w:rsidR="00B26F32" w:rsidRPr="00F86A91" w:rsidRDefault="00B26F32" w:rsidP="00B26F32">
      <w:pPr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1. Затвердити висновки оцінювачів про вартість об’єктів комунальної власності міста Івано-Франківська, які підлягають приватизації шляхом викупу, згідно з додатком.</w:t>
      </w:r>
    </w:p>
    <w:p w:rsidR="00B26F32" w:rsidRPr="00F86A91" w:rsidRDefault="00B26F32" w:rsidP="00B26F32">
      <w:pPr>
        <w:tabs>
          <w:tab w:val="left" w:pos="9213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2. Затвердити наступні умови приватизації об’єктів комунальної власності міста Івано-Франківська, які вказані в додатку до цього рішення:</w:t>
      </w:r>
    </w:p>
    <w:p w:rsidR="00B26F32" w:rsidRPr="00F86A91" w:rsidRDefault="00B26F32" w:rsidP="00B26F32">
      <w:pPr>
        <w:tabs>
          <w:tab w:val="left" w:pos="9213"/>
        </w:tabs>
        <w:spacing w:after="12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2.1. Покупець зобов’язаний у місячний термін з дня переходу права власності на об’єкт приватизації укласти з управителем (балансоутримувачем) будинку угоду про спільне утримання будинку, в якому розташовані приватизовані приміщення.</w:t>
      </w:r>
    </w:p>
    <w:p w:rsidR="00B26F32" w:rsidRPr="00F86A91" w:rsidRDefault="00B26F32" w:rsidP="00B26F32">
      <w:pPr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2.2. Покупець зобов’язаний допускати на об'єкт приватизації спеціалістів комунальних служб міста для виконання їх службових обов'язків.</w:t>
      </w:r>
    </w:p>
    <w:p w:rsidR="00B26F32" w:rsidRPr="00F86A91" w:rsidRDefault="00B26F32" w:rsidP="00B26F32">
      <w:pPr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3. Департаменту комунальних ресурсів Івано-Франківської міської ради укласти договори купівлі-продажу об’єктів комунальної власності міста Івано-Франківська, вказаних в додатку до цього рішення.</w:t>
      </w:r>
    </w:p>
    <w:p w:rsidR="00B26F32" w:rsidRPr="00F86A91" w:rsidRDefault="00B26F32" w:rsidP="00B26F32">
      <w:pPr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>4. Відповідальність за виконання цього рішення покласти на Департамент комунальних ресурсів Івано-Франківської міської ради.</w:t>
      </w:r>
    </w:p>
    <w:p w:rsidR="00B26F32" w:rsidRPr="00F86A91" w:rsidRDefault="00B26F32" w:rsidP="00B26F32">
      <w:pPr>
        <w:tabs>
          <w:tab w:val="left" w:pos="9213"/>
        </w:tabs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F86A91">
        <w:rPr>
          <w:rFonts w:ascii="Times New Roman" w:hAnsi="Times New Roman"/>
          <w:sz w:val="28"/>
          <w:szCs w:val="28"/>
        </w:rPr>
        <w:t xml:space="preserve">5. Контроль за виконанням цього рішення покласти на заступника міського голови Олексія </w:t>
      </w:r>
      <w:proofErr w:type="spellStart"/>
      <w:r w:rsidRPr="00F86A91">
        <w:rPr>
          <w:rFonts w:ascii="Times New Roman" w:hAnsi="Times New Roman"/>
          <w:sz w:val="28"/>
          <w:szCs w:val="28"/>
        </w:rPr>
        <w:t>Кайду</w:t>
      </w:r>
      <w:proofErr w:type="spellEnd"/>
      <w:r w:rsidRPr="00F86A91">
        <w:rPr>
          <w:rFonts w:ascii="Times New Roman" w:hAnsi="Times New Roman"/>
          <w:sz w:val="28"/>
          <w:szCs w:val="28"/>
        </w:rPr>
        <w:t xml:space="preserve"> та постійну депутатську комісію з питань оренди та приватизації комунального майна (С. Гаєвський).</w:t>
      </w:r>
    </w:p>
    <w:p w:rsidR="00B26F32" w:rsidRPr="00F86A91" w:rsidRDefault="00B26F32" w:rsidP="00B26F32">
      <w:pPr>
        <w:rPr>
          <w:rFonts w:ascii="Times New Roman" w:hAnsi="Times New Roman"/>
          <w:sz w:val="28"/>
          <w:szCs w:val="28"/>
        </w:rPr>
      </w:pPr>
    </w:p>
    <w:p w:rsidR="00695629" w:rsidRDefault="00B26F32" w:rsidP="00B26F32">
      <w:pPr>
        <w:ind w:firstLine="284"/>
      </w:pPr>
      <w:r w:rsidRPr="00F86A91">
        <w:rPr>
          <w:rFonts w:ascii="Times New Roman" w:hAnsi="Times New Roman"/>
          <w:sz w:val="28"/>
          <w:szCs w:val="28"/>
        </w:rPr>
        <w:t>Міський голова</w:t>
      </w:r>
      <w:r w:rsidRPr="00F86A91">
        <w:rPr>
          <w:rFonts w:ascii="Times New Roman" w:hAnsi="Times New Roman"/>
          <w:sz w:val="28"/>
          <w:szCs w:val="28"/>
        </w:rPr>
        <w:tab/>
      </w:r>
      <w:r w:rsidRPr="00F86A91">
        <w:rPr>
          <w:rFonts w:ascii="Times New Roman" w:hAnsi="Times New Roman"/>
          <w:sz w:val="28"/>
          <w:szCs w:val="28"/>
        </w:rPr>
        <w:tab/>
      </w:r>
      <w:r w:rsidRPr="00F86A91">
        <w:rPr>
          <w:rFonts w:ascii="Times New Roman" w:hAnsi="Times New Roman"/>
          <w:sz w:val="28"/>
          <w:szCs w:val="28"/>
        </w:rPr>
        <w:tab/>
      </w:r>
      <w:r w:rsidRPr="00F86A91">
        <w:rPr>
          <w:rFonts w:ascii="Times New Roman" w:hAnsi="Times New Roman"/>
          <w:sz w:val="28"/>
          <w:szCs w:val="28"/>
        </w:rPr>
        <w:tab/>
      </w:r>
      <w:r w:rsidRPr="00F86A91">
        <w:rPr>
          <w:rFonts w:ascii="Times New Roman" w:hAnsi="Times New Roman"/>
          <w:sz w:val="28"/>
          <w:szCs w:val="28"/>
        </w:rPr>
        <w:tab/>
      </w:r>
      <w:r w:rsidRPr="00F86A91">
        <w:rPr>
          <w:rFonts w:ascii="Times New Roman" w:hAnsi="Times New Roman"/>
          <w:sz w:val="28"/>
          <w:szCs w:val="28"/>
        </w:rPr>
        <w:tab/>
        <w:t xml:space="preserve">Руслан </w:t>
      </w:r>
      <w:proofErr w:type="spellStart"/>
      <w:r w:rsidRPr="00F86A91">
        <w:rPr>
          <w:rFonts w:ascii="Times New Roman" w:hAnsi="Times New Roman"/>
          <w:sz w:val="28"/>
          <w:szCs w:val="28"/>
        </w:rPr>
        <w:t>Марцінків</w:t>
      </w:r>
      <w:bookmarkStart w:id="0" w:name="_GoBack"/>
      <w:bookmarkEnd w:id="0"/>
      <w:proofErr w:type="spellEnd"/>
    </w:p>
    <w:sectPr w:rsidR="00695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32"/>
    <w:rsid w:val="00695629"/>
    <w:rsid w:val="00B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DD25-E178-452D-A0AA-EBCFC267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2017-12-07T13:27:00Z</dcterms:created>
  <dcterms:modified xsi:type="dcterms:W3CDTF">2017-12-07T13:27:00Z</dcterms:modified>
</cp:coreProperties>
</file>