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DA" w:rsidRPr="00504FDA" w:rsidRDefault="00504FDA" w:rsidP="00504FDA">
      <w:pPr>
        <w:shd w:val="clear" w:color="auto" w:fill="FFFFFF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FDA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</w:t>
      </w:r>
      <w:r w:rsidR="0099073D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504FDA" w:rsidRPr="00504FDA" w:rsidRDefault="00504FDA" w:rsidP="00504FDA">
      <w:pPr>
        <w:shd w:val="clear" w:color="auto" w:fill="FFFFFF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FDA">
        <w:rPr>
          <w:rFonts w:ascii="Times New Roman" w:hAnsi="Times New Roman" w:cs="Times New Roman"/>
          <w:sz w:val="28"/>
          <w:szCs w:val="28"/>
          <w:lang w:eastAsia="ru-RU"/>
        </w:rPr>
        <w:t xml:space="preserve">до рішення виконавчого комітету міської ради </w:t>
      </w:r>
    </w:p>
    <w:p w:rsidR="00504FDA" w:rsidRPr="00B7609C" w:rsidRDefault="00504FDA" w:rsidP="00B7609C">
      <w:pPr>
        <w:shd w:val="clear" w:color="auto" w:fill="FFFFFF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FDA">
        <w:rPr>
          <w:rFonts w:ascii="Times New Roman" w:hAnsi="Times New Roman" w:cs="Times New Roman"/>
          <w:sz w:val="28"/>
          <w:szCs w:val="28"/>
          <w:lang w:eastAsia="ru-RU"/>
        </w:rPr>
        <w:t>від________№____</w:t>
      </w:r>
    </w:p>
    <w:p w:rsidR="00472502" w:rsidRDefault="00474540" w:rsidP="00504FDA">
      <w:pPr>
        <w:pStyle w:val="30"/>
        <w:shd w:val="clear" w:color="auto" w:fill="auto"/>
      </w:pPr>
      <w:r>
        <w:t>ПОЛОЖЕННЯ</w:t>
      </w:r>
    </w:p>
    <w:p w:rsidR="00504FDA" w:rsidRDefault="0079415E" w:rsidP="00504FDA">
      <w:pPr>
        <w:pStyle w:val="20"/>
        <w:shd w:val="clear" w:color="auto" w:fill="auto"/>
        <w:spacing w:line="322" w:lineRule="exact"/>
        <w:ind w:firstLine="0"/>
        <w:jc w:val="center"/>
      </w:pPr>
      <w:r>
        <w:t>про міський конкурс малюнка</w:t>
      </w:r>
      <w:r w:rsidR="00474540">
        <w:t xml:space="preserve"> „Юного Рембрандта” </w:t>
      </w:r>
    </w:p>
    <w:p w:rsidR="00472502" w:rsidRDefault="00474540" w:rsidP="00504FDA">
      <w:pPr>
        <w:pStyle w:val="20"/>
        <w:shd w:val="clear" w:color="auto" w:fill="auto"/>
        <w:spacing w:line="322" w:lineRule="exact"/>
        <w:ind w:firstLine="0"/>
        <w:jc w:val="center"/>
      </w:pPr>
      <w:r>
        <w:t>для дітей-сиріт та дітей, позбавлених батьківського піклування</w:t>
      </w:r>
    </w:p>
    <w:p w:rsidR="00504FDA" w:rsidRDefault="00504FDA" w:rsidP="00504FDA">
      <w:pPr>
        <w:pStyle w:val="20"/>
        <w:shd w:val="clear" w:color="auto" w:fill="auto"/>
        <w:spacing w:line="322" w:lineRule="exact"/>
        <w:ind w:firstLine="0"/>
      </w:pPr>
    </w:p>
    <w:p w:rsidR="00472502" w:rsidRDefault="00474540">
      <w:pPr>
        <w:pStyle w:val="20"/>
        <w:numPr>
          <w:ilvl w:val="0"/>
          <w:numId w:val="1"/>
        </w:numPr>
        <w:shd w:val="clear" w:color="auto" w:fill="auto"/>
        <w:tabs>
          <w:tab w:val="left" w:pos="1237"/>
        </w:tabs>
        <w:spacing w:line="280" w:lineRule="exact"/>
        <w:ind w:firstLine="360"/>
      </w:pPr>
      <w:r>
        <w:t>Загальні положення</w:t>
      </w:r>
    </w:p>
    <w:p w:rsidR="00472502" w:rsidRDefault="00474540" w:rsidP="00504FDA">
      <w:pPr>
        <w:pStyle w:val="20"/>
        <w:shd w:val="clear" w:color="auto" w:fill="auto"/>
        <w:spacing w:line="346" w:lineRule="exact"/>
        <w:ind w:firstLine="360"/>
        <w:jc w:val="both"/>
      </w:pPr>
      <w:r>
        <w:t>1 .Це положення визначає загальний порядок організації та проведення міського конкурс «Юного Рембрандта» для дітей-сиріт та дітей, позбавлених батьківського піклування (далі - Конкурс) є одним із заходів, співорганізаторами якого є служба у справах дітей виконавчого комітету Івано-Франківської міської ради.</w:t>
      </w:r>
    </w:p>
    <w:p w:rsidR="00472502" w:rsidRDefault="00474540" w:rsidP="00504FDA">
      <w:pPr>
        <w:pStyle w:val="20"/>
        <w:numPr>
          <w:ilvl w:val="0"/>
          <w:numId w:val="1"/>
        </w:numPr>
        <w:shd w:val="clear" w:color="auto" w:fill="auto"/>
        <w:tabs>
          <w:tab w:val="left" w:pos="1237"/>
        </w:tabs>
        <w:spacing w:line="346" w:lineRule="exact"/>
        <w:ind w:firstLine="360"/>
        <w:jc w:val="both"/>
      </w:pPr>
      <w:r>
        <w:t>Під час проведення Конкурсу обробка персональних даних його учасників здійснюється з урахуванням вимог Закону України «Про захист персональних даних (із змінами).</w:t>
      </w:r>
    </w:p>
    <w:p w:rsidR="00472502" w:rsidRDefault="00474540" w:rsidP="00504FDA">
      <w:pPr>
        <w:pStyle w:val="20"/>
        <w:numPr>
          <w:ilvl w:val="0"/>
          <w:numId w:val="1"/>
        </w:numPr>
        <w:shd w:val="clear" w:color="auto" w:fill="auto"/>
        <w:tabs>
          <w:tab w:val="left" w:pos="1237"/>
        </w:tabs>
        <w:spacing w:line="317" w:lineRule="exact"/>
        <w:ind w:firstLine="360"/>
        <w:jc w:val="both"/>
      </w:pPr>
      <w:r>
        <w:t>Організаторами конкурсу є ГО «Соціальна платформа», спі</w:t>
      </w:r>
      <w:r w:rsidR="0079415E">
        <w:t>в</w:t>
      </w:r>
      <w:bookmarkStart w:id="0" w:name="_GoBack"/>
      <w:bookmarkEnd w:id="0"/>
      <w:r>
        <w:t>організатором є служба у справах дітей виконавчого комітету Івано- Франківської міської ради.</w:t>
      </w:r>
    </w:p>
    <w:p w:rsidR="00504FDA" w:rsidRDefault="00504FDA" w:rsidP="00504FDA">
      <w:pPr>
        <w:pStyle w:val="20"/>
        <w:shd w:val="clear" w:color="auto" w:fill="auto"/>
        <w:tabs>
          <w:tab w:val="left" w:pos="1237"/>
        </w:tabs>
        <w:spacing w:line="317" w:lineRule="exact"/>
        <w:ind w:left="360" w:firstLine="0"/>
        <w:jc w:val="both"/>
      </w:pPr>
    </w:p>
    <w:p w:rsidR="00472502" w:rsidRDefault="00474540" w:rsidP="00504FDA">
      <w:pPr>
        <w:pStyle w:val="20"/>
        <w:numPr>
          <w:ilvl w:val="0"/>
          <w:numId w:val="2"/>
        </w:numPr>
        <w:shd w:val="clear" w:color="auto" w:fill="auto"/>
        <w:tabs>
          <w:tab w:val="left" w:pos="1307"/>
        </w:tabs>
        <w:spacing w:line="280" w:lineRule="exact"/>
        <w:ind w:firstLine="360"/>
        <w:jc w:val="both"/>
      </w:pPr>
      <w:r>
        <w:t>Мета Конкурсу</w:t>
      </w:r>
    </w:p>
    <w:p w:rsidR="00504FDA" w:rsidRDefault="00504FDA" w:rsidP="00504FDA">
      <w:pPr>
        <w:pStyle w:val="20"/>
        <w:shd w:val="clear" w:color="auto" w:fill="auto"/>
        <w:tabs>
          <w:tab w:val="left" w:pos="1307"/>
        </w:tabs>
        <w:spacing w:line="280" w:lineRule="exact"/>
        <w:ind w:left="360" w:firstLine="0"/>
        <w:jc w:val="both"/>
      </w:pPr>
    </w:p>
    <w:p w:rsidR="00472502" w:rsidRDefault="00474540" w:rsidP="00504FDA">
      <w:pPr>
        <w:pStyle w:val="20"/>
        <w:shd w:val="clear" w:color="auto" w:fill="auto"/>
        <w:spacing w:line="341" w:lineRule="exact"/>
        <w:ind w:firstLine="360"/>
        <w:jc w:val="both"/>
      </w:pPr>
      <w:r>
        <w:t>Конкурс проводиться з метою сприяння соціальному та духовному розвитку дітей-сиріт та дітей, які залишилися без піклування батьків, пошуку та підтримки юних талантів, широкого залучення до художньої творчості дітей даної категорії, виявлення творчо-обдарованих дітей, сприяння подальшому розвитку їх обдарувань, залучення юних аматорів до активної участі у мистецькому формуванні та житті творчої еліти.</w:t>
      </w:r>
    </w:p>
    <w:p w:rsidR="00504FDA" w:rsidRDefault="00504FDA" w:rsidP="00504FDA">
      <w:pPr>
        <w:pStyle w:val="20"/>
        <w:shd w:val="clear" w:color="auto" w:fill="auto"/>
        <w:spacing w:line="341" w:lineRule="exact"/>
        <w:ind w:firstLine="360"/>
        <w:jc w:val="both"/>
      </w:pPr>
    </w:p>
    <w:p w:rsidR="00472502" w:rsidRDefault="00474540" w:rsidP="00504FDA">
      <w:pPr>
        <w:pStyle w:val="20"/>
        <w:numPr>
          <w:ilvl w:val="0"/>
          <w:numId w:val="2"/>
        </w:numPr>
        <w:shd w:val="clear" w:color="auto" w:fill="auto"/>
        <w:tabs>
          <w:tab w:val="left" w:pos="1393"/>
        </w:tabs>
        <w:spacing w:line="280" w:lineRule="exact"/>
        <w:ind w:firstLine="360"/>
        <w:jc w:val="both"/>
      </w:pPr>
      <w:r>
        <w:t>Строки проведення</w:t>
      </w:r>
    </w:p>
    <w:p w:rsidR="00504FDA" w:rsidRDefault="00504FDA" w:rsidP="00504FDA">
      <w:pPr>
        <w:pStyle w:val="20"/>
        <w:shd w:val="clear" w:color="auto" w:fill="auto"/>
        <w:tabs>
          <w:tab w:val="left" w:pos="1393"/>
        </w:tabs>
        <w:spacing w:line="280" w:lineRule="exact"/>
        <w:ind w:left="360" w:firstLine="0"/>
        <w:jc w:val="both"/>
      </w:pPr>
    </w:p>
    <w:p w:rsidR="00472502" w:rsidRDefault="00474540" w:rsidP="00504FDA">
      <w:pPr>
        <w:pStyle w:val="20"/>
        <w:shd w:val="clear" w:color="auto" w:fill="auto"/>
        <w:spacing w:line="317" w:lineRule="exact"/>
        <w:ind w:firstLine="360"/>
        <w:jc w:val="both"/>
      </w:pPr>
      <w:r>
        <w:t>Конкурс проводиться в період з 1.02.2021 року до 12.02.2021року. Прийом конкурсних робіт здійснюється в період до 12.02.2021</w:t>
      </w:r>
      <w:r w:rsidR="0099073D">
        <w:t xml:space="preserve"> року</w:t>
      </w:r>
      <w:r>
        <w:t xml:space="preserve"> 16.00 год. за </w:t>
      </w:r>
      <w:proofErr w:type="spellStart"/>
      <w:r>
        <w:t>адресою</w:t>
      </w:r>
      <w:proofErr w:type="spellEnd"/>
      <w:r w:rsidR="0099073D" w:rsidRPr="00B7609C">
        <w:rPr>
          <w:lang w:val="ru-RU"/>
        </w:rPr>
        <w:t>:</w:t>
      </w:r>
      <w:r>
        <w:t xml:space="preserve"> </w:t>
      </w:r>
      <w:proofErr w:type="spellStart"/>
      <w:r>
        <w:t>м.Івано</w:t>
      </w:r>
      <w:proofErr w:type="spellEnd"/>
      <w:r>
        <w:t>-Франківськ, вул. Грушевського, 21.</w:t>
      </w:r>
    </w:p>
    <w:p w:rsidR="00504FDA" w:rsidRDefault="00504FDA" w:rsidP="00504FDA">
      <w:pPr>
        <w:pStyle w:val="20"/>
        <w:shd w:val="clear" w:color="auto" w:fill="auto"/>
        <w:spacing w:line="317" w:lineRule="exact"/>
        <w:ind w:firstLine="360"/>
        <w:jc w:val="both"/>
      </w:pPr>
    </w:p>
    <w:p w:rsidR="00472502" w:rsidRDefault="00474540" w:rsidP="00504FDA">
      <w:pPr>
        <w:pStyle w:val="20"/>
        <w:numPr>
          <w:ilvl w:val="0"/>
          <w:numId w:val="2"/>
        </w:numPr>
        <w:shd w:val="clear" w:color="auto" w:fill="auto"/>
        <w:tabs>
          <w:tab w:val="left" w:pos="1408"/>
        </w:tabs>
        <w:spacing w:line="280" w:lineRule="exact"/>
        <w:ind w:firstLine="360"/>
        <w:jc w:val="both"/>
      </w:pPr>
      <w:r>
        <w:t>Учасники Конкурсу</w:t>
      </w:r>
    </w:p>
    <w:p w:rsidR="00504FDA" w:rsidRDefault="00504FDA" w:rsidP="00504FDA">
      <w:pPr>
        <w:pStyle w:val="20"/>
        <w:shd w:val="clear" w:color="auto" w:fill="auto"/>
        <w:tabs>
          <w:tab w:val="left" w:pos="1408"/>
        </w:tabs>
        <w:spacing w:line="280" w:lineRule="exact"/>
        <w:ind w:left="360" w:firstLine="0"/>
        <w:jc w:val="both"/>
      </w:pPr>
    </w:p>
    <w:p w:rsidR="00472502" w:rsidRDefault="00474540" w:rsidP="00504FDA">
      <w:pPr>
        <w:pStyle w:val="20"/>
        <w:shd w:val="clear" w:color="auto" w:fill="auto"/>
        <w:spacing w:line="317" w:lineRule="exact"/>
        <w:ind w:firstLine="360"/>
        <w:jc w:val="both"/>
      </w:pPr>
      <w:r>
        <w:t>В Кон</w:t>
      </w:r>
      <w:r w:rsidR="0099073D">
        <w:t>курсі беруть участь діти-сироти</w:t>
      </w:r>
      <w:r>
        <w:t xml:space="preserve"> та діти</w:t>
      </w:r>
      <w:r w:rsidR="0099073D">
        <w:t>,</w:t>
      </w:r>
      <w:r>
        <w:t xml:space="preserve"> позбавлені батьківського піклування</w:t>
      </w:r>
      <w:r w:rsidR="0099073D">
        <w:t>, які проживають на території</w:t>
      </w:r>
      <w:r>
        <w:t xml:space="preserve"> Івано-Франківської </w:t>
      </w:r>
      <w:r w:rsidR="0099073D">
        <w:t>міської територіальної громади</w:t>
      </w:r>
      <w:r>
        <w:t>.</w:t>
      </w:r>
    </w:p>
    <w:p w:rsidR="00504FDA" w:rsidRDefault="00504FDA" w:rsidP="00504FDA">
      <w:pPr>
        <w:pStyle w:val="20"/>
        <w:shd w:val="clear" w:color="auto" w:fill="auto"/>
        <w:spacing w:line="317" w:lineRule="exact"/>
        <w:ind w:firstLine="360"/>
        <w:jc w:val="both"/>
      </w:pPr>
    </w:p>
    <w:p w:rsidR="00504FDA" w:rsidRDefault="00474540" w:rsidP="00C9413A">
      <w:pPr>
        <w:pStyle w:val="20"/>
        <w:numPr>
          <w:ilvl w:val="0"/>
          <w:numId w:val="2"/>
        </w:numPr>
        <w:shd w:val="clear" w:color="auto" w:fill="auto"/>
        <w:tabs>
          <w:tab w:val="left" w:pos="1408"/>
        </w:tabs>
        <w:spacing w:line="280" w:lineRule="exact"/>
        <w:ind w:firstLine="360"/>
        <w:jc w:val="both"/>
      </w:pPr>
      <w:r>
        <w:t>Вимоги до конкурсних робіт</w:t>
      </w:r>
    </w:p>
    <w:p w:rsidR="00472502" w:rsidRDefault="00474540" w:rsidP="00504FDA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line="317" w:lineRule="exact"/>
        <w:ind w:firstLine="0"/>
        <w:jc w:val="both"/>
      </w:pPr>
      <w:r>
        <w:t>Конкурсні роботи мають бути виконані індивідуально.</w:t>
      </w:r>
    </w:p>
    <w:p w:rsidR="00472502" w:rsidRDefault="00474540" w:rsidP="00504FDA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line="317" w:lineRule="exact"/>
        <w:ind w:firstLine="0"/>
        <w:jc w:val="both"/>
      </w:pPr>
      <w:r>
        <w:lastRenderedPageBreak/>
        <w:t>Техніка виконання конкурсних робіт обирається автором на власний розсуд.</w:t>
      </w:r>
    </w:p>
    <w:p w:rsidR="00472502" w:rsidRDefault="000264F9" w:rsidP="000264F9">
      <w:pPr>
        <w:pStyle w:val="20"/>
        <w:numPr>
          <w:ilvl w:val="0"/>
          <w:numId w:val="3"/>
        </w:numPr>
        <w:shd w:val="clear" w:color="auto" w:fill="auto"/>
        <w:spacing w:line="317" w:lineRule="exact"/>
        <w:ind w:firstLine="0"/>
        <w:jc w:val="both"/>
      </w:pPr>
      <w:r>
        <w:t xml:space="preserve">Конкурсні роботи мають бути </w:t>
      </w:r>
      <w:r w:rsidR="00474540">
        <w:t>виконанні на довільну тему.</w:t>
      </w:r>
    </w:p>
    <w:p w:rsidR="00472502" w:rsidRDefault="00474540" w:rsidP="00504FDA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line="317" w:lineRule="exact"/>
        <w:ind w:firstLine="0"/>
        <w:jc w:val="both"/>
      </w:pPr>
      <w:r>
        <w:t>Розмір конкурсної роботи має бути форматом А-3.</w:t>
      </w:r>
    </w:p>
    <w:p w:rsidR="00472502" w:rsidRDefault="00474540" w:rsidP="00504FDA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317" w:lineRule="exact"/>
        <w:ind w:firstLine="0"/>
        <w:jc w:val="both"/>
      </w:pPr>
      <w:r>
        <w:t>На зворотному боці конкурсної роботи повинно бути зазначено: назва роботи, прізвище, ім’я та вік автора, додаткова інформація.</w:t>
      </w:r>
    </w:p>
    <w:p w:rsidR="00472502" w:rsidRDefault="00474540" w:rsidP="00504FDA">
      <w:pPr>
        <w:pStyle w:val="20"/>
        <w:numPr>
          <w:ilvl w:val="0"/>
          <w:numId w:val="3"/>
        </w:numPr>
        <w:shd w:val="clear" w:color="auto" w:fill="auto"/>
        <w:spacing w:line="317" w:lineRule="exact"/>
        <w:ind w:firstLine="0"/>
        <w:jc w:val="both"/>
      </w:pPr>
      <w:r>
        <w:t xml:space="preserve"> Надіслані конкурсні роботи не оформлюються рамками, паспарту, наклейками, надписами та ін.</w:t>
      </w:r>
    </w:p>
    <w:p w:rsidR="00472502" w:rsidRDefault="00474540" w:rsidP="00504FDA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line="317" w:lineRule="exact"/>
        <w:ind w:firstLine="0"/>
        <w:jc w:val="both"/>
      </w:pPr>
      <w:r>
        <w:t>Конкурсні роботи авторам не повертаються і не рецензуються.</w:t>
      </w:r>
    </w:p>
    <w:p w:rsidR="000264F9" w:rsidRDefault="000264F9" w:rsidP="000264F9">
      <w:pPr>
        <w:pStyle w:val="20"/>
        <w:shd w:val="clear" w:color="auto" w:fill="auto"/>
        <w:tabs>
          <w:tab w:val="left" w:pos="378"/>
        </w:tabs>
        <w:spacing w:line="317" w:lineRule="exact"/>
        <w:ind w:firstLine="0"/>
        <w:jc w:val="both"/>
      </w:pPr>
    </w:p>
    <w:p w:rsidR="00472502" w:rsidRDefault="00474540" w:rsidP="00504FDA">
      <w:pPr>
        <w:pStyle w:val="20"/>
        <w:numPr>
          <w:ilvl w:val="0"/>
          <w:numId w:val="2"/>
        </w:numPr>
        <w:shd w:val="clear" w:color="auto" w:fill="auto"/>
        <w:tabs>
          <w:tab w:val="left" w:pos="1441"/>
        </w:tabs>
        <w:spacing w:line="280" w:lineRule="exact"/>
        <w:ind w:firstLine="0"/>
        <w:jc w:val="both"/>
      </w:pPr>
      <w:r>
        <w:t>Критерії оцінки конкурсних робіт</w:t>
      </w:r>
    </w:p>
    <w:p w:rsidR="000264F9" w:rsidRDefault="000264F9" w:rsidP="000264F9">
      <w:pPr>
        <w:pStyle w:val="20"/>
        <w:shd w:val="clear" w:color="auto" w:fill="auto"/>
        <w:tabs>
          <w:tab w:val="left" w:pos="1441"/>
        </w:tabs>
        <w:spacing w:line="280" w:lineRule="exact"/>
        <w:ind w:firstLine="0"/>
        <w:jc w:val="both"/>
      </w:pPr>
    </w:p>
    <w:p w:rsidR="00472502" w:rsidRDefault="00474540" w:rsidP="00504FDA">
      <w:pPr>
        <w:pStyle w:val="20"/>
        <w:shd w:val="clear" w:color="auto" w:fill="auto"/>
        <w:spacing w:line="317" w:lineRule="exact"/>
        <w:ind w:firstLine="0"/>
        <w:jc w:val="both"/>
      </w:pPr>
      <w:r>
        <w:t>Оцінювання робіт здійснюватиметься виходячи з критеріїв:</w:t>
      </w:r>
    </w:p>
    <w:p w:rsidR="00472502" w:rsidRDefault="00474540" w:rsidP="00504FDA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line="317" w:lineRule="exact"/>
        <w:ind w:firstLine="0"/>
        <w:jc w:val="both"/>
      </w:pPr>
      <w:r>
        <w:t>оригінальність ідеї;</w:t>
      </w:r>
    </w:p>
    <w:p w:rsidR="00472502" w:rsidRDefault="00474540" w:rsidP="00504FDA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line="317" w:lineRule="exact"/>
        <w:ind w:firstLine="0"/>
        <w:jc w:val="both"/>
      </w:pPr>
      <w:r>
        <w:t>тематична відповідність та повнота розкриття обраної учасником теми;</w:t>
      </w:r>
    </w:p>
    <w:p w:rsidR="00472502" w:rsidRDefault="00474540" w:rsidP="00504FDA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line="317" w:lineRule="exact"/>
        <w:ind w:firstLine="0"/>
        <w:jc w:val="both"/>
      </w:pPr>
      <w:r>
        <w:t>творчий підхід;</w:t>
      </w:r>
    </w:p>
    <w:p w:rsidR="00472502" w:rsidRDefault="00474540" w:rsidP="00504FDA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line="317" w:lineRule="exact"/>
        <w:ind w:firstLine="0"/>
        <w:jc w:val="both"/>
      </w:pPr>
      <w:r>
        <w:t>рівень володіння технікою виконання, матеріалом;</w:t>
      </w:r>
    </w:p>
    <w:p w:rsidR="00472502" w:rsidRDefault="00474540" w:rsidP="00504FDA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line="317" w:lineRule="exact"/>
        <w:ind w:firstLine="0"/>
        <w:jc w:val="both"/>
      </w:pPr>
      <w:r>
        <w:t>охайність конкурсної роботи.</w:t>
      </w:r>
    </w:p>
    <w:p w:rsidR="000264F9" w:rsidRDefault="000264F9" w:rsidP="000264F9">
      <w:pPr>
        <w:pStyle w:val="20"/>
        <w:shd w:val="clear" w:color="auto" w:fill="auto"/>
        <w:tabs>
          <w:tab w:val="left" w:pos="262"/>
        </w:tabs>
        <w:spacing w:line="317" w:lineRule="exact"/>
        <w:ind w:firstLine="0"/>
        <w:jc w:val="both"/>
      </w:pPr>
    </w:p>
    <w:p w:rsidR="00472502" w:rsidRDefault="00474540" w:rsidP="00504FDA">
      <w:pPr>
        <w:pStyle w:val="20"/>
        <w:numPr>
          <w:ilvl w:val="0"/>
          <w:numId w:val="2"/>
        </w:numPr>
        <w:shd w:val="clear" w:color="auto" w:fill="auto"/>
        <w:tabs>
          <w:tab w:val="left" w:pos="1522"/>
        </w:tabs>
        <w:spacing w:line="280" w:lineRule="exact"/>
        <w:ind w:firstLine="0"/>
        <w:jc w:val="both"/>
      </w:pPr>
      <w:r>
        <w:t>Умови проведення Конкурсу</w:t>
      </w:r>
    </w:p>
    <w:p w:rsidR="00C9413A" w:rsidRDefault="00C9413A" w:rsidP="00C9413A">
      <w:pPr>
        <w:pStyle w:val="20"/>
        <w:shd w:val="clear" w:color="auto" w:fill="auto"/>
        <w:tabs>
          <w:tab w:val="left" w:pos="1522"/>
        </w:tabs>
        <w:spacing w:line="280" w:lineRule="exact"/>
        <w:ind w:firstLine="0"/>
        <w:jc w:val="both"/>
      </w:pPr>
    </w:p>
    <w:p w:rsidR="00472502" w:rsidRDefault="00474540" w:rsidP="00504FDA">
      <w:pPr>
        <w:pStyle w:val="20"/>
        <w:shd w:val="clear" w:color="auto" w:fill="auto"/>
        <w:spacing w:line="317" w:lineRule="exact"/>
        <w:ind w:firstLine="0"/>
        <w:jc w:val="both"/>
      </w:pPr>
      <w:r>
        <w:t>Конкурс проводиться у 5 етапів:</w:t>
      </w:r>
    </w:p>
    <w:p w:rsidR="00472502" w:rsidRDefault="00474540" w:rsidP="00504FDA">
      <w:pPr>
        <w:pStyle w:val="20"/>
        <w:shd w:val="clear" w:color="auto" w:fill="auto"/>
        <w:spacing w:line="317" w:lineRule="exact"/>
        <w:ind w:firstLine="0"/>
        <w:jc w:val="both"/>
      </w:pPr>
      <w:r>
        <w:t>1 .На 1-му етапі здійснюється прийом робіт.</w:t>
      </w:r>
    </w:p>
    <w:p w:rsidR="00472502" w:rsidRDefault="00474540" w:rsidP="00504FDA">
      <w:pPr>
        <w:pStyle w:val="20"/>
        <w:numPr>
          <w:ilvl w:val="0"/>
          <w:numId w:val="5"/>
        </w:numPr>
        <w:shd w:val="clear" w:color="auto" w:fill="auto"/>
        <w:tabs>
          <w:tab w:val="left" w:pos="368"/>
        </w:tabs>
        <w:spacing w:line="317" w:lineRule="exact"/>
        <w:ind w:firstLine="0"/>
        <w:jc w:val="both"/>
      </w:pPr>
      <w:r>
        <w:t>На II етапі буде проведене визначення переможців.</w:t>
      </w:r>
    </w:p>
    <w:p w:rsidR="00472502" w:rsidRDefault="00474540" w:rsidP="00504FDA">
      <w:pPr>
        <w:pStyle w:val="20"/>
        <w:numPr>
          <w:ilvl w:val="0"/>
          <w:numId w:val="5"/>
        </w:numPr>
        <w:shd w:val="clear" w:color="auto" w:fill="auto"/>
        <w:tabs>
          <w:tab w:val="left" w:pos="368"/>
        </w:tabs>
        <w:spacing w:line="317" w:lineRule="exact"/>
        <w:ind w:firstLine="0"/>
        <w:jc w:val="both"/>
      </w:pPr>
      <w:r>
        <w:t>На III етапі буде проведена виставка робіт.</w:t>
      </w:r>
    </w:p>
    <w:p w:rsidR="00472502" w:rsidRDefault="00474540" w:rsidP="00504FDA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317" w:lineRule="exact"/>
        <w:ind w:firstLine="0"/>
        <w:jc w:val="both"/>
      </w:pPr>
      <w:r>
        <w:t>На IV етапі відбудеться нагородження учасників.</w:t>
      </w:r>
    </w:p>
    <w:p w:rsidR="00472502" w:rsidRDefault="00474540" w:rsidP="00504FDA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317" w:lineRule="exact"/>
        <w:ind w:firstLine="0"/>
        <w:jc w:val="both"/>
      </w:pPr>
      <w:r>
        <w:t>V етап - проведення аукціону.</w:t>
      </w:r>
    </w:p>
    <w:p w:rsidR="000264F9" w:rsidRDefault="000264F9" w:rsidP="000264F9">
      <w:pPr>
        <w:pStyle w:val="20"/>
        <w:shd w:val="clear" w:color="auto" w:fill="auto"/>
        <w:tabs>
          <w:tab w:val="left" w:pos="373"/>
        </w:tabs>
        <w:spacing w:line="317" w:lineRule="exact"/>
        <w:ind w:firstLine="0"/>
        <w:jc w:val="both"/>
      </w:pPr>
    </w:p>
    <w:p w:rsidR="00472502" w:rsidRDefault="00474540" w:rsidP="00504FDA">
      <w:pPr>
        <w:pStyle w:val="20"/>
        <w:numPr>
          <w:ilvl w:val="0"/>
          <w:numId w:val="2"/>
        </w:numPr>
        <w:shd w:val="clear" w:color="auto" w:fill="auto"/>
        <w:tabs>
          <w:tab w:val="left" w:pos="1628"/>
        </w:tabs>
        <w:spacing w:line="280" w:lineRule="exact"/>
        <w:ind w:firstLine="0"/>
        <w:jc w:val="both"/>
      </w:pPr>
      <w:r>
        <w:t>Підведення підсумків Конкурсу</w:t>
      </w:r>
    </w:p>
    <w:p w:rsidR="00C9413A" w:rsidRDefault="00C9413A" w:rsidP="00C9413A">
      <w:pPr>
        <w:pStyle w:val="20"/>
        <w:shd w:val="clear" w:color="auto" w:fill="auto"/>
        <w:tabs>
          <w:tab w:val="left" w:pos="1628"/>
        </w:tabs>
        <w:spacing w:line="280" w:lineRule="exact"/>
        <w:ind w:firstLine="0"/>
        <w:jc w:val="both"/>
      </w:pPr>
    </w:p>
    <w:p w:rsidR="00472502" w:rsidRDefault="00474540" w:rsidP="00504FDA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Для оцінки конкурсних робіт у фінальному турі утворюється журі, до складу якого залучаються представники організаторів Конкурсу та фахівці. Персональний склад журі затверджує заступник міського голови за поданням організаторів Конкурсу. Підведення підсумків Конкурсу відбувається в урочистій обстановці 19.02.2021 року у Галереї Бастіон. За результатами Конкурсу визначаються </w:t>
      </w:r>
      <w:r>
        <w:rPr>
          <w:lang w:val="en-US" w:eastAsia="en-US" w:bidi="en-US"/>
        </w:rPr>
        <w:t>I</w:t>
      </w:r>
      <w:r w:rsidRPr="00504FDA">
        <w:rPr>
          <w:lang w:val="ru-RU" w:eastAsia="en-US" w:bidi="en-US"/>
        </w:rPr>
        <w:t xml:space="preserve">, </w:t>
      </w:r>
      <w:r>
        <w:t xml:space="preserve">II та III місця та „Приз глядацьких симпатій”. Також для переможця конкурсу передбачено безкоштовні </w:t>
      </w:r>
      <w:proofErr w:type="spellStart"/>
      <w:r>
        <w:t>уроки</w:t>
      </w:r>
      <w:proofErr w:type="spellEnd"/>
      <w:r>
        <w:t xml:space="preserve"> від художника Володимира </w:t>
      </w:r>
      <w:proofErr w:type="spellStart"/>
      <w:r>
        <w:t>Прокопишина</w:t>
      </w:r>
      <w:proofErr w:type="spellEnd"/>
      <w:r>
        <w:t>. Автори робіт, що брали участь в конкурсі нагороджуються цінними подарунками.</w:t>
      </w:r>
    </w:p>
    <w:p w:rsidR="00472502" w:rsidRDefault="00474540" w:rsidP="00504FDA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За підсумками Конкурсу всі роботи учасників прийматимуть участь у виставці малюнків, яка проводитиметься з 15.02.2021-19.02.2021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м.Івано</w:t>
      </w:r>
      <w:proofErr w:type="spellEnd"/>
      <w:r>
        <w:t>-Франківськ, вул. Фортечний провулок, 1 (Галерея Бастіон).</w:t>
      </w:r>
    </w:p>
    <w:p w:rsidR="00C9413A" w:rsidRDefault="00C9413A" w:rsidP="00504FDA">
      <w:pPr>
        <w:pStyle w:val="20"/>
        <w:shd w:val="clear" w:color="auto" w:fill="auto"/>
        <w:spacing w:line="317" w:lineRule="exact"/>
        <w:ind w:firstLine="360"/>
        <w:jc w:val="both"/>
      </w:pPr>
    </w:p>
    <w:p w:rsidR="00472502" w:rsidRDefault="00474540" w:rsidP="00504FDA">
      <w:pPr>
        <w:pStyle w:val="20"/>
        <w:shd w:val="clear" w:color="auto" w:fill="auto"/>
        <w:spacing w:line="280" w:lineRule="exact"/>
        <w:ind w:firstLine="0"/>
        <w:jc w:val="both"/>
        <w:sectPr w:rsidR="00472502" w:rsidSect="00504FDA">
          <w:pgSz w:w="11909" w:h="16840"/>
          <w:pgMar w:top="1134" w:right="851" w:bottom="1134" w:left="1985" w:header="0" w:footer="6" w:gutter="0"/>
          <w:cols w:space="720"/>
          <w:noEndnote/>
          <w:docGrid w:linePitch="360"/>
        </w:sectPr>
      </w:pPr>
      <w:proofErr w:type="spellStart"/>
      <w:r>
        <w:t>ІХ.Фінансування</w:t>
      </w:r>
      <w:proofErr w:type="spellEnd"/>
      <w:r>
        <w:t xml:space="preserve"> конкурсу</w:t>
      </w:r>
    </w:p>
    <w:p w:rsidR="00472502" w:rsidRDefault="00472502" w:rsidP="00504FDA">
      <w:pPr>
        <w:jc w:val="both"/>
        <w:rPr>
          <w:sz w:val="2"/>
          <w:szCs w:val="2"/>
        </w:rPr>
      </w:pPr>
    </w:p>
    <w:p w:rsidR="00472502" w:rsidRDefault="000264F9" w:rsidP="00C94B58">
      <w:pPr>
        <w:pStyle w:val="20"/>
        <w:shd w:val="clear" w:color="auto" w:fill="auto"/>
        <w:ind w:left="709" w:firstLine="0"/>
        <w:jc w:val="both"/>
      </w:pPr>
      <w:r>
        <w:t>1</w:t>
      </w:r>
      <w:r w:rsidR="00474540">
        <w:t>.Фінансування здійснюється за рахунок коштів бюджету Івано-Франківської міської територіальної громади, а також інших залучених, незаборонених законодавством коштів.</w:t>
      </w:r>
    </w:p>
    <w:p w:rsidR="00472502" w:rsidRDefault="00474540" w:rsidP="00C94B58">
      <w:pPr>
        <w:pStyle w:val="20"/>
        <w:shd w:val="clear" w:color="auto" w:fill="auto"/>
        <w:ind w:left="709" w:firstLine="0"/>
        <w:jc w:val="both"/>
      </w:pPr>
      <w:r>
        <w:t>2. Кошти використовуються для придбання нагород та цінних подарунків учасникам конкурсу.</w:t>
      </w:r>
    </w:p>
    <w:p w:rsidR="00C9413A" w:rsidRDefault="00C9413A" w:rsidP="00C94B58">
      <w:pPr>
        <w:pStyle w:val="20"/>
        <w:shd w:val="clear" w:color="auto" w:fill="auto"/>
        <w:ind w:left="709" w:firstLine="0"/>
        <w:jc w:val="both"/>
      </w:pPr>
    </w:p>
    <w:p w:rsidR="00472502" w:rsidRDefault="00474540" w:rsidP="00C94B58">
      <w:pPr>
        <w:pStyle w:val="20"/>
        <w:numPr>
          <w:ilvl w:val="0"/>
          <w:numId w:val="6"/>
        </w:numPr>
        <w:shd w:val="clear" w:color="auto" w:fill="auto"/>
        <w:spacing w:line="280" w:lineRule="exact"/>
        <w:ind w:left="709" w:firstLine="0"/>
        <w:jc w:val="both"/>
      </w:pPr>
      <w:r>
        <w:t>Особливі умови</w:t>
      </w:r>
    </w:p>
    <w:p w:rsidR="00C9413A" w:rsidRDefault="00C9413A" w:rsidP="00C94B58">
      <w:pPr>
        <w:pStyle w:val="20"/>
        <w:shd w:val="clear" w:color="auto" w:fill="auto"/>
        <w:spacing w:line="280" w:lineRule="exact"/>
        <w:ind w:left="709" w:firstLine="0"/>
        <w:jc w:val="both"/>
      </w:pPr>
    </w:p>
    <w:p w:rsidR="00472502" w:rsidRDefault="00474540" w:rsidP="00C94B58">
      <w:pPr>
        <w:pStyle w:val="20"/>
        <w:numPr>
          <w:ilvl w:val="0"/>
          <w:numId w:val="7"/>
        </w:numPr>
        <w:shd w:val="clear" w:color="auto" w:fill="auto"/>
        <w:spacing w:line="307" w:lineRule="exact"/>
        <w:ind w:left="709" w:firstLine="360"/>
        <w:jc w:val="both"/>
      </w:pPr>
      <w:r>
        <w:t>Розміщення особистих даних учасни</w:t>
      </w:r>
      <w:r w:rsidR="00C9413A">
        <w:t>ків, включаючи фото та відео матеріал</w:t>
      </w:r>
      <w:r w:rsidR="0006028B">
        <w:t>и,</w:t>
      </w:r>
      <w:r>
        <w:t xml:space="preserve"> здійснюється на майданчиках партнерів на розгляд організаторів Конкурсу.</w:t>
      </w:r>
    </w:p>
    <w:p w:rsidR="00472502" w:rsidRDefault="00474540" w:rsidP="00C94B58">
      <w:pPr>
        <w:pStyle w:val="20"/>
        <w:numPr>
          <w:ilvl w:val="0"/>
          <w:numId w:val="7"/>
        </w:numPr>
        <w:shd w:val="clear" w:color="auto" w:fill="auto"/>
        <w:spacing w:line="307" w:lineRule="exact"/>
        <w:ind w:left="709" w:firstLine="360"/>
        <w:jc w:val="both"/>
      </w:pPr>
      <w:r>
        <w:t>Організатори Конкурсу залишають за собою право змінювати Положення Конкурсу.</w:t>
      </w:r>
    </w:p>
    <w:p w:rsidR="00C9413A" w:rsidRDefault="00C9413A" w:rsidP="00C94B58">
      <w:pPr>
        <w:pStyle w:val="20"/>
        <w:shd w:val="clear" w:color="auto" w:fill="auto"/>
        <w:tabs>
          <w:tab w:val="left" w:pos="668"/>
        </w:tabs>
        <w:spacing w:line="307" w:lineRule="exact"/>
        <w:ind w:left="709" w:firstLine="0"/>
        <w:jc w:val="both"/>
      </w:pPr>
    </w:p>
    <w:p w:rsidR="00C9413A" w:rsidRDefault="00C9413A" w:rsidP="00C94B58">
      <w:pPr>
        <w:pStyle w:val="20"/>
        <w:shd w:val="clear" w:color="auto" w:fill="auto"/>
        <w:tabs>
          <w:tab w:val="left" w:pos="668"/>
        </w:tabs>
        <w:spacing w:line="307" w:lineRule="exact"/>
        <w:ind w:left="709" w:firstLine="0"/>
        <w:jc w:val="both"/>
      </w:pPr>
    </w:p>
    <w:p w:rsidR="00C9413A" w:rsidRDefault="00C9413A" w:rsidP="00C94B58">
      <w:pPr>
        <w:pStyle w:val="20"/>
        <w:shd w:val="clear" w:color="auto" w:fill="auto"/>
        <w:tabs>
          <w:tab w:val="left" w:pos="668"/>
        </w:tabs>
        <w:spacing w:line="307" w:lineRule="exact"/>
        <w:ind w:left="709" w:firstLine="0"/>
        <w:jc w:val="both"/>
      </w:pPr>
    </w:p>
    <w:p w:rsidR="00C9413A" w:rsidRDefault="00C9413A" w:rsidP="00C94B58">
      <w:pPr>
        <w:pStyle w:val="20"/>
        <w:shd w:val="clear" w:color="auto" w:fill="auto"/>
        <w:tabs>
          <w:tab w:val="left" w:pos="668"/>
        </w:tabs>
        <w:spacing w:line="307" w:lineRule="exact"/>
        <w:ind w:left="709" w:firstLine="0"/>
        <w:jc w:val="both"/>
      </w:pPr>
    </w:p>
    <w:p w:rsidR="00472502" w:rsidRDefault="00474540" w:rsidP="00C94B58">
      <w:pPr>
        <w:pStyle w:val="20"/>
        <w:shd w:val="clear" w:color="auto" w:fill="auto"/>
        <w:spacing w:line="280" w:lineRule="exact"/>
        <w:ind w:left="709" w:firstLine="0"/>
        <w:jc w:val="both"/>
      </w:pPr>
      <w:r>
        <w:t>Керуючий справами виконавчого</w:t>
      </w:r>
    </w:p>
    <w:p w:rsidR="00472502" w:rsidRDefault="00474540" w:rsidP="00C94B58">
      <w:pPr>
        <w:pStyle w:val="20"/>
        <w:shd w:val="clear" w:color="auto" w:fill="auto"/>
        <w:tabs>
          <w:tab w:val="left" w:pos="6599"/>
        </w:tabs>
        <w:spacing w:line="280" w:lineRule="exact"/>
        <w:ind w:left="709" w:firstLine="0"/>
        <w:jc w:val="both"/>
      </w:pPr>
      <w:r>
        <w:t>комітету міської ради</w:t>
      </w:r>
      <w:r>
        <w:tab/>
        <w:t>Ігор Шевчук</w:t>
      </w:r>
    </w:p>
    <w:p w:rsidR="00472502" w:rsidRDefault="00472502" w:rsidP="00C94B58">
      <w:pPr>
        <w:ind w:left="709"/>
        <w:jc w:val="both"/>
        <w:rPr>
          <w:sz w:val="2"/>
          <w:szCs w:val="2"/>
        </w:rPr>
      </w:pPr>
    </w:p>
    <w:p w:rsidR="00472502" w:rsidRDefault="00472502" w:rsidP="00C94B58">
      <w:pPr>
        <w:ind w:left="709"/>
        <w:jc w:val="both"/>
        <w:rPr>
          <w:sz w:val="2"/>
          <w:szCs w:val="2"/>
        </w:rPr>
      </w:pPr>
    </w:p>
    <w:sectPr w:rsidR="00472502" w:rsidSect="00C94B58">
      <w:headerReference w:type="default" r:id="rId7"/>
      <w:pgSz w:w="11909" w:h="16840"/>
      <w:pgMar w:top="1081" w:right="852" w:bottom="38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4A" w:rsidRDefault="00A3474A">
      <w:r>
        <w:separator/>
      </w:r>
    </w:p>
  </w:endnote>
  <w:endnote w:type="continuationSeparator" w:id="0">
    <w:p w:rsidR="00A3474A" w:rsidRDefault="00A3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4A" w:rsidRDefault="00A3474A"/>
  </w:footnote>
  <w:footnote w:type="continuationSeparator" w:id="0">
    <w:p w:rsidR="00A3474A" w:rsidRDefault="00A34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02" w:rsidRDefault="00504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233045</wp:posOffset>
              </wp:positionV>
              <wp:extent cx="36195" cy="79375"/>
              <wp:effectExtent l="0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02" w:rsidRDefault="0047454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3pt;margin-top:18.35pt;width:2.85pt;height:6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" filled="f" stroked="f">
              <v:textbox style="mso-fit-shape-to-text:t" inset="0,0,0,0">
                <w:txbxContent>
                  <w:p w:rsidR="00472502" w:rsidRDefault="0047454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4A2"/>
    <w:multiLevelType w:val="multilevel"/>
    <w:tmpl w:val="2F6455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03278"/>
    <w:multiLevelType w:val="multilevel"/>
    <w:tmpl w:val="C798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C289F"/>
    <w:multiLevelType w:val="multilevel"/>
    <w:tmpl w:val="2AB83322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06531D"/>
    <w:multiLevelType w:val="multilevel"/>
    <w:tmpl w:val="6B760D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6819C9"/>
    <w:multiLevelType w:val="multilevel"/>
    <w:tmpl w:val="D5F49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B264AA"/>
    <w:multiLevelType w:val="multilevel"/>
    <w:tmpl w:val="3DAE9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1863F7"/>
    <w:multiLevelType w:val="multilevel"/>
    <w:tmpl w:val="7896A0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02"/>
    <w:rsid w:val="000264F9"/>
    <w:rsid w:val="0006028B"/>
    <w:rsid w:val="001242C3"/>
    <w:rsid w:val="00141681"/>
    <w:rsid w:val="00333443"/>
    <w:rsid w:val="00472502"/>
    <w:rsid w:val="00474540"/>
    <w:rsid w:val="00504FDA"/>
    <w:rsid w:val="0062520B"/>
    <w:rsid w:val="00651203"/>
    <w:rsid w:val="0079415E"/>
    <w:rsid w:val="00815C61"/>
    <w:rsid w:val="0099073D"/>
    <w:rsid w:val="00A3474A"/>
    <w:rsid w:val="00B7609C"/>
    <w:rsid w:val="00B81A0B"/>
    <w:rsid w:val="00C9413A"/>
    <w:rsid w:val="00C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55DB"/>
  <w15:docId w15:val="{B81BE29E-96D6-47F8-BFFD-99DA890E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12" w:lineRule="exac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C94B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B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4</cp:revision>
  <cp:lastPrinted>2021-02-05T07:49:00Z</cp:lastPrinted>
  <dcterms:created xsi:type="dcterms:W3CDTF">2021-02-17T08:40:00Z</dcterms:created>
  <dcterms:modified xsi:type="dcterms:W3CDTF">2021-02-18T05:36:00Z</dcterms:modified>
</cp:coreProperties>
</file>