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BA" w:rsidRPr="008058BA" w:rsidRDefault="008058BA" w:rsidP="008058BA">
      <w:pPr>
        <w:jc w:val="right"/>
        <w:rPr>
          <w:i/>
        </w:rPr>
      </w:pPr>
      <w:r w:rsidRPr="008058BA">
        <w:rPr>
          <w:i/>
        </w:rPr>
        <w:t>проект</w:t>
      </w:r>
    </w:p>
    <w:p w:rsidR="008058BA" w:rsidRDefault="008058BA" w:rsidP="008058BA"/>
    <w:p w:rsidR="008058BA" w:rsidRDefault="008058BA" w:rsidP="008058BA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EB16EC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збільшення статутного капіталу</w:t>
      </w:r>
    </w:p>
    <w:p w:rsidR="008058BA" w:rsidRDefault="008058BA" w:rsidP="008058BA">
      <w:pPr>
        <w:rPr>
          <w:sz w:val="28"/>
          <w:szCs w:val="28"/>
        </w:rPr>
      </w:pPr>
      <w:r w:rsidRPr="00EB16EC">
        <w:rPr>
          <w:sz w:val="28"/>
          <w:szCs w:val="28"/>
        </w:rPr>
        <w:t>та</w:t>
      </w:r>
      <w:r>
        <w:rPr>
          <w:sz w:val="28"/>
          <w:szCs w:val="28"/>
        </w:rPr>
        <w:t xml:space="preserve"> затвердження нової редакції с</w:t>
      </w:r>
      <w:r w:rsidRPr="00EB16EC">
        <w:rPr>
          <w:sz w:val="28"/>
          <w:szCs w:val="28"/>
        </w:rPr>
        <w:t>татуту</w:t>
      </w:r>
    </w:p>
    <w:p w:rsidR="008058BA" w:rsidRPr="00EB16EC" w:rsidRDefault="008058BA" w:rsidP="008058BA">
      <w:pPr>
        <w:rPr>
          <w:sz w:val="28"/>
          <w:szCs w:val="28"/>
        </w:rPr>
      </w:pPr>
      <w:r w:rsidRPr="00EB16EC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</w:t>
      </w:r>
      <w:r w:rsidRPr="00EB16EC">
        <w:rPr>
          <w:sz w:val="28"/>
          <w:szCs w:val="28"/>
        </w:rPr>
        <w:t>підприємства «Полігон ТПВ»</w:t>
      </w:r>
    </w:p>
    <w:p w:rsidR="008058BA" w:rsidRPr="00EB16EC" w:rsidRDefault="008058BA" w:rsidP="008058BA"/>
    <w:p w:rsidR="008058BA" w:rsidRPr="00EB16EC" w:rsidRDefault="008058BA" w:rsidP="008058BA"/>
    <w:p w:rsidR="008058BA" w:rsidRPr="00EB16EC" w:rsidRDefault="008058BA" w:rsidP="008058BA"/>
    <w:p w:rsidR="008058BA" w:rsidRDefault="008058BA" w:rsidP="008058BA">
      <w:pPr>
        <w:ind w:firstLine="720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Керуючись</w:t>
      </w:r>
      <w:r w:rsidRPr="00EB16EC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ст. 26 </w:t>
      </w:r>
      <w:r w:rsidRPr="00EB16EC">
        <w:rPr>
          <w:rStyle w:val="rvts7"/>
          <w:sz w:val="28"/>
          <w:szCs w:val="28"/>
        </w:rPr>
        <w:t>Закону України «Про місцеве самоврядування в Україні» від 21.05.1997 р. № 280/97-ВР, керуючись до ст. ст. 57, 78 Господарського кодексу України, міська рада</w:t>
      </w:r>
    </w:p>
    <w:p w:rsidR="008058BA" w:rsidRDefault="008058BA" w:rsidP="008058BA">
      <w:pPr>
        <w:ind w:firstLine="720"/>
        <w:jc w:val="both"/>
        <w:rPr>
          <w:rStyle w:val="rvts7"/>
          <w:sz w:val="28"/>
          <w:szCs w:val="28"/>
        </w:rPr>
      </w:pPr>
    </w:p>
    <w:p w:rsidR="008058BA" w:rsidRPr="00EB16EC" w:rsidRDefault="008058BA" w:rsidP="008058BA">
      <w:pPr>
        <w:pStyle w:val="rvps1"/>
        <w:jc w:val="center"/>
        <w:rPr>
          <w:sz w:val="28"/>
          <w:szCs w:val="28"/>
        </w:rPr>
      </w:pPr>
      <w:r>
        <w:rPr>
          <w:rStyle w:val="rvts14"/>
          <w:sz w:val="28"/>
          <w:szCs w:val="28"/>
          <w:lang w:val="uk-UA"/>
        </w:rPr>
        <w:t xml:space="preserve">в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р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і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ш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л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а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: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 w:rsidRPr="00EB16EC">
        <w:rPr>
          <w:sz w:val="28"/>
          <w:szCs w:val="28"/>
        </w:rPr>
        <w:t>1. </w:t>
      </w:r>
      <w:r>
        <w:rPr>
          <w:sz w:val="28"/>
          <w:szCs w:val="28"/>
        </w:rPr>
        <w:t>Збільшити статутний капітал комунального підприємства «Полігон ТПВ» та встановити його в розмірі 30,0 млн. грн.</w:t>
      </w:r>
    </w:p>
    <w:p w:rsidR="008058BA" w:rsidRDefault="008058BA" w:rsidP="008058BA">
      <w:pPr>
        <w:ind w:firstLine="720"/>
        <w:jc w:val="both"/>
        <w:rPr>
          <w:sz w:val="28"/>
          <w:szCs w:val="28"/>
        </w:rPr>
      </w:pPr>
      <w:r w:rsidRPr="00EB16EC">
        <w:rPr>
          <w:sz w:val="28"/>
          <w:szCs w:val="28"/>
        </w:rPr>
        <w:t xml:space="preserve">2. Затвердити </w:t>
      </w:r>
      <w:r>
        <w:rPr>
          <w:sz w:val="28"/>
          <w:szCs w:val="28"/>
        </w:rPr>
        <w:t xml:space="preserve">нову редакцію </w:t>
      </w:r>
      <w:r w:rsidRPr="00EB16EC">
        <w:rPr>
          <w:sz w:val="28"/>
          <w:szCs w:val="28"/>
        </w:rPr>
        <w:t>статут</w:t>
      </w:r>
      <w:r>
        <w:rPr>
          <w:sz w:val="28"/>
          <w:szCs w:val="28"/>
        </w:rPr>
        <w:t>у</w:t>
      </w:r>
      <w:r w:rsidRPr="00EB16EC">
        <w:rPr>
          <w:sz w:val="28"/>
          <w:szCs w:val="28"/>
        </w:rPr>
        <w:t xml:space="preserve"> комуналь</w:t>
      </w:r>
      <w:r>
        <w:rPr>
          <w:sz w:val="28"/>
          <w:szCs w:val="28"/>
        </w:rPr>
        <w:t>ного підприємства «Полігон ТПВ» (додає</w:t>
      </w:r>
      <w:r w:rsidRPr="00EB16EC">
        <w:rPr>
          <w:sz w:val="28"/>
          <w:szCs w:val="28"/>
        </w:rPr>
        <w:t>ться).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Комунальному підприємству «Полігон ТПВ» (Ю.Мороз) провести заходи щодо державної реєстрації статуту комунального підприємства у порядку, встановленому чинним законодавством України.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6EC">
        <w:rPr>
          <w:sz w:val="28"/>
          <w:szCs w:val="28"/>
        </w:rPr>
        <w:t>. Контроль за виконанням даного рішення покласти на з</w:t>
      </w:r>
      <w:r>
        <w:rPr>
          <w:sz w:val="28"/>
          <w:szCs w:val="28"/>
        </w:rPr>
        <w:t>аступника міського голови Р.Гайду</w:t>
      </w:r>
      <w:r w:rsidRPr="00EB16EC">
        <w:rPr>
          <w:sz w:val="28"/>
          <w:szCs w:val="28"/>
        </w:rPr>
        <w:t>.</w:t>
      </w:r>
    </w:p>
    <w:p w:rsidR="008058BA" w:rsidRDefault="008058BA" w:rsidP="008058BA">
      <w:pPr>
        <w:ind w:firstLine="720"/>
        <w:jc w:val="both"/>
        <w:rPr>
          <w:sz w:val="28"/>
          <w:szCs w:val="28"/>
        </w:rPr>
      </w:pP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</w:p>
    <w:p w:rsidR="008058BA" w:rsidRDefault="008058BA" w:rsidP="008058BA">
      <w:pPr>
        <w:pStyle w:val="rvps84"/>
        <w:jc w:val="center"/>
        <w:rPr>
          <w:rStyle w:val="rvts7"/>
          <w:sz w:val="28"/>
          <w:szCs w:val="28"/>
        </w:rPr>
      </w:pPr>
      <w:r w:rsidRPr="00EB16EC">
        <w:rPr>
          <w:rStyle w:val="rvts7"/>
          <w:sz w:val="28"/>
          <w:szCs w:val="28"/>
        </w:rPr>
        <w:t>Міський голова  </w:t>
      </w:r>
      <w:r>
        <w:rPr>
          <w:rStyle w:val="rvts7"/>
          <w:sz w:val="28"/>
          <w:szCs w:val="28"/>
          <w:lang w:val="uk-UA"/>
        </w:rPr>
        <w:t xml:space="preserve">                                             </w:t>
      </w:r>
      <w:r w:rsidRPr="00EB16EC">
        <w:rPr>
          <w:rStyle w:val="rvts7"/>
          <w:sz w:val="28"/>
          <w:szCs w:val="28"/>
        </w:rPr>
        <w:t xml:space="preserve">      Руслан Марцінків</w:t>
      </w:r>
    </w:p>
    <w:p w:rsidR="008B4C40" w:rsidRDefault="008B4C40" w:rsidP="008B4C40">
      <w:pPr>
        <w:pStyle w:val="rvps84"/>
        <w:rPr>
          <w:rStyle w:val="rvts7"/>
          <w:sz w:val="28"/>
          <w:szCs w:val="28"/>
        </w:rPr>
      </w:pPr>
    </w:p>
    <w:p w:rsidR="008B4C40" w:rsidRDefault="008B4C40">
      <w:pPr>
        <w:spacing w:after="200" w:line="276" w:lineRule="auto"/>
        <w:rPr>
          <w:rStyle w:val="rvts7"/>
          <w:sz w:val="28"/>
          <w:szCs w:val="28"/>
          <w:lang w:val="ru-RU"/>
        </w:rPr>
      </w:pPr>
      <w:r>
        <w:rPr>
          <w:rStyle w:val="rvts7"/>
          <w:sz w:val="28"/>
          <w:szCs w:val="28"/>
        </w:rPr>
        <w:br w:type="page"/>
      </w:r>
    </w:p>
    <w:p w:rsidR="008B4C40" w:rsidRPr="00EB16EC" w:rsidRDefault="008B4C40" w:rsidP="008B4C40">
      <w:pPr>
        <w:pStyle w:val="rvps84"/>
        <w:rPr>
          <w:sz w:val="28"/>
          <w:szCs w:val="28"/>
        </w:rPr>
      </w:pPr>
    </w:p>
    <w:p w:rsidR="008058BA" w:rsidRPr="00806656" w:rsidRDefault="008058BA" w:rsidP="008058BA">
      <w:pPr>
        <w:tabs>
          <w:tab w:val="left" w:pos="3570"/>
          <w:tab w:val="center" w:pos="4857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  <w:r>
        <w:rPr>
          <w:sz w:val="28"/>
          <w:szCs w:val="28"/>
        </w:rPr>
        <w:br/>
      </w:r>
      <w:r w:rsidRPr="00B634E0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B634E0">
        <w:rPr>
          <w:sz w:val="28"/>
          <w:szCs w:val="28"/>
        </w:rPr>
        <w:t xml:space="preserve"> _____ сесії міської ради </w:t>
      </w:r>
      <w:r w:rsidRPr="00B634E0">
        <w:rPr>
          <w:sz w:val="28"/>
          <w:szCs w:val="28"/>
        </w:rPr>
        <w:br/>
        <w:t>№____ від __________</w:t>
      </w:r>
    </w:p>
    <w:p w:rsidR="008058BA" w:rsidRPr="00B634E0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8BA" w:rsidRPr="005A7971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 w:rsidRPr="005A7971">
        <w:rPr>
          <w:b/>
          <w:bCs/>
          <w:sz w:val="96"/>
          <w:szCs w:val="96"/>
        </w:rPr>
        <w:t>С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А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У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</w:p>
    <w:p w:rsidR="008058BA" w:rsidRPr="005A7971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5A7971">
        <w:rPr>
          <w:b/>
          <w:bCs/>
          <w:sz w:val="56"/>
          <w:szCs w:val="56"/>
        </w:rPr>
        <w:t>комунального підприємства</w:t>
      </w:r>
      <w:r>
        <w:rPr>
          <w:b/>
          <w:bCs/>
          <w:sz w:val="56"/>
          <w:szCs w:val="56"/>
        </w:rPr>
        <w:br/>
        <w:t>«Полігон ТПВ»</w:t>
      </w: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(нова редакція)</w:t>
      </w: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AB5">
        <w:rPr>
          <w:sz w:val="28"/>
          <w:szCs w:val="28"/>
        </w:rPr>
        <w:t>Івано-Франківськ</w:t>
      </w:r>
      <w:r w:rsidRPr="007A2186">
        <w:rPr>
          <w:sz w:val="28"/>
          <w:szCs w:val="28"/>
        </w:rPr>
        <w:t xml:space="preserve"> – </w:t>
      </w:r>
      <w:r w:rsidRPr="00441AB5">
        <w:rPr>
          <w:sz w:val="28"/>
          <w:szCs w:val="28"/>
        </w:rPr>
        <w:t>20</w:t>
      </w:r>
      <w:r w:rsidRPr="007A218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 р.</w:t>
      </w:r>
    </w:p>
    <w:p w:rsidR="008B4C40" w:rsidRDefault="008058BA" w:rsidP="008058BA">
      <w:pPr>
        <w:keepNext/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C40" w:rsidRDefault="008B4C40" w:rsidP="008058BA">
      <w:pPr>
        <w:keepNext/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8058BA" w:rsidRPr="005A7971" w:rsidRDefault="008058BA" w:rsidP="008058BA">
      <w:pPr>
        <w:keepNext/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1. ЗАГАЛЬНІ ПОЛОЖЕННЯ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КОМУНАЛЬНЕ ПІДПРИЄМСТВО</w:t>
      </w:r>
      <w:r w:rsidRPr="00441AB5">
        <w:rPr>
          <w:sz w:val="28"/>
          <w:szCs w:val="28"/>
        </w:rPr>
        <w:t xml:space="preserve"> </w:t>
      </w:r>
      <w:r>
        <w:rPr>
          <w:sz w:val="28"/>
          <w:szCs w:val="28"/>
        </w:rPr>
        <w:t>«ПОЛІГОН ТПВ»</w:t>
      </w:r>
      <w:r w:rsidRPr="00441AB5">
        <w:rPr>
          <w:sz w:val="28"/>
          <w:szCs w:val="28"/>
        </w:rPr>
        <w:t xml:space="preserve"> (надалі – Підприємство)  є унітарним комерційним підприємством, утвореним на базі відокремленої частини комунальної власності територіальної громади міста Івано-Франківська відповідно до Цивільного і Господарського кодексів України і входить до сфери управління Івано-Франківської міської ради.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1.2. Засновником Підприємства є територіальна громада міста Івано-Франківська в особі Івано-Франківської міської ради (далі – Засновник).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1.3. Підприємство в своїй діяльності керується Конституцією України, законодавством України, відомчими та іншими нормативними актами, рішеннями міської ради</w:t>
      </w:r>
      <w:r>
        <w:rPr>
          <w:sz w:val="28"/>
          <w:szCs w:val="28"/>
        </w:rPr>
        <w:t xml:space="preserve"> та її виконавчого комітету</w:t>
      </w:r>
      <w:r w:rsidRPr="00441AB5">
        <w:rPr>
          <w:sz w:val="28"/>
          <w:szCs w:val="28"/>
        </w:rPr>
        <w:t>, розпорядженнями міського го</w:t>
      </w:r>
      <w:r>
        <w:rPr>
          <w:sz w:val="28"/>
          <w:szCs w:val="28"/>
        </w:rPr>
        <w:t xml:space="preserve">лови, </w:t>
      </w:r>
      <w:r w:rsidRPr="00441AB5">
        <w:rPr>
          <w:sz w:val="28"/>
          <w:szCs w:val="28"/>
        </w:rPr>
        <w:t>а також цим Статутом.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41AB5">
        <w:rPr>
          <w:sz w:val="28"/>
          <w:szCs w:val="28"/>
        </w:rPr>
        <w:t>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41AB5">
        <w:rPr>
          <w:sz w:val="28"/>
          <w:szCs w:val="28"/>
        </w:rPr>
        <w:t xml:space="preserve">. </w:t>
      </w:r>
      <w:r w:rsidRPr="00A94EE8">
        <w:rPr>
          <w:sz w:val="28"/>
          <w:szCs w:val="28"/>
        </w:rPr>
        <w:t>Підприємство у своїй діяльності підзвітне й підконтрольне Івано-Франківській міській раді</w:t>
      </w:r>
      <w:r>
        <w:rPr>
          <w:sz w:val="28"/>
          <w:szCs w:val="28"/>
        </w:rPr>
        <w:t xml:space="preserve"> та її виконавчому комітету</w:t>
      </w:r>
      <w:r w:rsidRPr="00A94EE8">
        <w:rPr>
          <w:sz w:val="28"/>
          <w:szCs w:val="28"/>
        </w:rPr>
        <w:t xml:space="preserve"> (далі – Уповноважений орган)</w:t>
      </w:r>
      <w:r w:rsidRPr="00441AB5">
        <w:rPr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1AB5">
        <w:rPr>
          <w:sz w:val="28"/>
          <w:szCs w:val="28"/>
        </w:rPr>
        <w:t>. Підприємство не несе відповідальності за зобов’язаннями Засновника та виконавчого комітету Івано-Франківської міської ради.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2. НАЗВА І АДРЕСА ПІДПРИЄМСТВА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 xml:space="preserve">2.1. Повне найменування Підприємства: </w:t>
      </w:r>
    </w:p>
    <w:p w:rsidR="008058BA" w:rsidRPr="007A2186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0C1">
        <w:rPr>
          <w:rFonts w:ascii="Times New Roman" w:hAnsi="Times New Roman"/>
          <w:sz w:val="28"/>
          <w:szCs w:val="28"/>
        </w:rPr>
        <w:t>КОМУНАЛЬНЕ ПІДПРИЄМСТВО</w:t>
      </w:r>
      <w:r w:rsidRPr="00441AB5">
        <w:rPr>
          <w:sz w:val="28"/>
          <w:szCs w:val="28"/>
        </w:rPr>
        <w:t xml:space="preserve"> </w:t>
      </w:r>
      <w:r w:rsidRPr="001530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ПОЛІГОН ТПВ</w:t>
      </w:r>
      <w:r w:rsidRPr="00153080">
        <w:rPr>
          <w:rFonts w:ascii="Times New Roman" w:hAnsi="Times New Roman"/>
          <w:sz w:val="28"/>
          <w:szCs w:val="28"/>
        </w:rPr>
        <w:t>»</w:t>
      </w:r>
      <w:r w:rsidRPr="007A2186">
        <w:rPr>
          <w:rFonts w:ascii="Times New Roman" w:hAnsi="Times New Roman"/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2.2. Скорочен</w:t>
      </w:r>
      <w:r>
        <w:rPr>
          <w:sz w:val="28"/>
          <w:szCs w:val="28"/>
        </w:rPr>
        <w:t>е</w:t>
      </w:r>
      <w:r w:rsidRPr="00441AB5">
        <w:rPr>
          <w:sz w:val="28"/>
          <w:szCs w:val="28"/>
        </w:rPr>
        <w:t xml:space="preserve"> найменування Підприємства: </w:t>
      </w:r>
    </w:p>
    <w:p w:rsidR="008058BA" w:rsidRPr="00153080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2186">
        <w:rPr>
          <w:rFonts w:ascii="Times New Roman" w:hAnsi="Times New Roman"/>
          <w:sz w:val="28"/>
          <w:szCs w:val="28"/>
        </w:rPr>
        <w:t>КП «</w:t>
      </w:r>
      <w:r>
        <w:rPr>
          <w:rFonts w:ascii="Times New Roman" w:hAnsi="Times New Roman"/>
          <w:sz w:val="28"/>
          <w:szCs w:val="28"/>
        </w:rPr>
        <w:t>ПОЛІГОН ТПВ</w:t>
      </w:r>
      <w:r w:rsidRPr="007A2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2.3. Місцезнаходження Підпр</w:t>
      </w:r>
      <w:r>
        <w:rPr>
          <w:sz w:val="28"/>
          <w:szCs w:val="28"/>
        </w:rPr>
        <w:t xml:space="preserve">иємства: </w:t>
      </w:r>
      <w:smartTag w:uri="urn:schemas-microsoft-com:office:smarttags" w:element="metricconverter">
        <w:smartTagPr>
          <w:attr w:name="ProductID" w:val="76019, м"/>
        </w:smartTagPr>
        <w:r>
          <w:rPr>
            <w:sz w:val="28"/>
            <w:szCs w:val="28"/>
          </w:rPr>
          <w:t>76019</w:t>
        </w:r>
        <w:r w:rsidRPr="00441AB5">
          <w:rPr>
            <w:sz w:val="28"/>
            <w:szCs w:val="28"/>
          </w:rPr>
          <w:t>, м</w:t>
        </w:r>
      </w:smartTag>
      <w:r w:rsidRPr="00441AB5">
        <w:rPr>
          <w:sz w:val="28"/>
          <w:szCs w:val="28"/>
        </w:rPr>
        <w:t>. Івано</w:t>
      </w:r>
      <w:r>
        <w:rPr>
          <w:sz w:val="28"/>
          <w:szCs w:val="28"/>
        </w:rPr>
        <w:t>-Франківськ, вул. Військових Ветеранів, буд.10А.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3. МЕТА ДІЯЛЬНОСТІ</w:t>
      </w:r>
    </w:p>
    <w:p w:rsidR="008058BA" w:rsidRDefault="008058BA" w:rsidP="008058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 xml:space="preserve">3.1. Підприємство створене </w:t>
      </w:r>
      <w:r>
        <w:rPr>
          <w:sz w:val="28"/>
          <w:szCs w:val="28"/>
        </w:rPr>
        <w:t>з метою впровадження системи поводження з твердими побутовими відходами.</w:t>
      </w:r>
    </w:p>
    <w:p w:rsidR="008058BA" w:rsidRDefault="008058BA" w:rsidP="008058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Основними напрямками діяльності Підприємства є:</w:t>
      </w:r>
    </w:p>
    <w:p w:rsidR="008058BA" w:rsidRDefault="008058BA" w:rsidP="008058BA">
      <w:pPr>
        <w:pStyle w:val="a8"/>
        <w:numPr>
          <w:ilvl w:val="0"/>
          <w:numId w:val="2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захоронення твердих побутових відходів та експлуатація полігону;</w:t>
      </w:r>
    </w:p>
    <w:p w:rsidR="008058BA" w:rsidRPr="00936824" w:rsidRDefault="008058BA" w:rsidP="008058BA">
      <w:pPr>
        <w:pStyle w:val="a8"/>
        <w:numPr>
          <w:ilvl w:val="0"/>
          <w:numId w:val="2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відлов, стерилізація та тимчасове утримання безпритульних тварин.</w:t>
      </w:r>
    </w:p>
    <w:p w:rsidR="008058BA" w:rsidRPr="00936824" w:rsidRDefault="008058BA" w:rsidP="008058BA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6824">
        <w:rPr>
          <w:rFonts w:ascii="Times New Roman" w:hAnsi="Times New Roman"/>
          <w:sz w:val="28"/>
          <w:szCs w:val="28"/>
        </w:rPr>
        <w:t>3.3. Додаткові види діяльності: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збирання, сортування, транспортування, переробка та утилізація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науково-інформаційне, нормативно-методичне, правове та організаційне забезпечення і підтримка робіт по збору, сортуванню, переробці </w:t>
      </w:r>
      <w:r>
        <w:rPr>
          <w:rFonts w:ascii="Times New Roman" w:hAnsi="Times New Roman"/>
          <w:sz w:val="28"/>
          <w:szCs w:val="28"/>
        </w:rPr>
        <w:lastRenderedPageBreak/>
        <w:t>та утилізації твердих побутових відходів, оптимального розвитку системи збору ТПВ. Виконання аналітичних досліджень;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створення, запровадження, обслуговування та розвиток програмно-інформаційних комплексів автоматизованих систем збору, сортування, переробки і утилізації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методик та технологій робіт по збору, сортуванню, переробці та утилізації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розповсюдження розробок та методик у галузі збору</w:t>
      </w:r>
      <w:r w:rsidRPr="00C65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сортуванню, переробці та утилізації твердих побутових відходів в інших містах;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та введення інформаційних систем, веб-сайтів, баз даних, що пов’язані з виробничою діяльністю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експериментальних методик в галузі діяльності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навчальних заходів по підвищенню кваліфікації з питань збору, сортування, переробки та утилізації твердих побутових відходів, технологій  утилізації та переробки;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випуск довідкової, нормативно-технологічної документації;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консультативних та інших послуг;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конференцій, семінарів, виставок, тощо;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проектних та будівельно-монтажних робіт;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виготовлення обладнання для збору та переробки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транспортних послуг;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послуг екскаватора;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фінансова та інвестиційна діяльність.</w:t>
      </w:r>
    </w:p>
    <w:p w:rsidR="008058BA" w:rsidRPr="00441AB5" w:rsidRDefault="008058BA" w:rsidP="008058BA">
      <w:pPr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3.4. Підприємство може займатися й іншими видами діяльності, що не заборонені чинним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3.5. Діяльність, яка, відповідно до чинного законодавства, потребує спеціального дозволу (ліцензії), здійснюється Підприємством за умови отримання такого дозволу.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0584">
        <w:rPr>
          <w:b/>
          <w:sz w:val="28"/>
          <w:szCs w:val="28"/>
        </w:rPr>
        <w:t>. ПРАВА ТА ОБОВ</w:t>
      </w:r>
      <w:r w:rsidRPr="00DF7303">
        <w:rPr>
          <w:b/>
          <w:sz w:val="28"/>
          <w:szCs w:val="28"/>
          <w:lang w:val="ru-RU"/>
        </w:rPr>
        <w:t>’</w:t>
      </w:r>
      <w:r w:rsidRPr="00A90584">
        <w:rPr>
          <w:b/>
          <w:sz w:val="28"/>
          <w:szCs w:val="28"/>
        </w:rPr>
        <w:t>ЯЗКИ ПІДПРИЄМСТВА</w:t>
      </w:r>
    </w:p>
    <w:p w:rsidR="008058BA" w:rsidRPr="00A90584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41AB5">
        <w:rPr>
          <w:sz w:val="28"/>
          <w:szCs w:val="28"/>
        </w:rPr>
        <w:t>Підприємство має право: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укладати цивільні та господарські договори, виконувати роботи, надавати </w:t>
      </w:r>
      <w:r>
        <w:rPr>
          <w:rFonts w:ascii="Times New Roman" w:hAnsi="Times New Roman"/>
          <w:sz w:val="28"/>
          <w:szCs w:val="28"/>
        </w:rPr>
        <w:t>послуги за встановленими тарифами</w:t>
      </w:r>
      <w:r w:rsidRPr="005A7971">
        <w:rPr>
          <w:rFonts w:ascii="Times New Roman" w:hAnsi="Times New Roman"/>
          <w:sz w:val="28"/>
          <w:szCs w:val="28"/>
        </w:rPr>
        <w:t xml:space="preserve"> або на договірній основі;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бути учасником цивільного,  господарського, адміністративного</w:t>
      </w:r>
      <w:r>
        <w:rPr>
          <w:rFonts w:ascii="Times New Roman" w:hAnsi="Times New Roman"/>
          <w:sz w:val="28"/>
          <w:szCs w:val="28"/>
        </w:rPr>
        <w:t>,</w:t>
      </w:r>
      <w:r w:rsidRPr="005A7971">
        <w:rPr>
          <w:rFonts w:ascii="Times New Roman" w:hAnsi="Times New Roman"/>
          <w:sz w:val="28"/>
          <w:szCs w:val="28"/>
        </w:rPr>
        <w:t xml:space="preserve">  кримінального  процесу та користуватися усіма правами та обов’язками гарантованими чинним законодавством України;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lastRenderedPageBreak/>
        <w:t>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інвестиційну діяльність;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звертатися до органів виконавчої влади, органів місцевого самоврядування та до суду в межах повноважень, визначених законом та договором, для забезпечення належного виконання умов договору виконавцями та споживачами;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</w:t>
      </w:r>
      <w:r>
        <w:rPr>
          <w:rFonts w:ascii="Times New Roman" w:hAnsi="Times New Roman"/>
          <w:sz w:val="28"/>
          <w:szCs w:val="28"/>
        </w:rPr>
        <w:t>, продавати, здавати майно в оренду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</w:t>
      </w:r>
    </w:p>
    <w:p w:rsidR="008058BA" w:rsidRPr="00893934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набувати інших прав, передбачених чинним законодавством</w:t>
      </w:r>
      <w:r>
        <w:rPr>
          <w:rFonts w:ascii="Times New Roman" w:hAnsi="Times New Roman"/>
          <w:sz w:val="28"/>
          <w:szCs w:val="28"/>
        </w:rPr>
        <w:t xml:space="preserve">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Обов</w:t>
      </w:r>
      <w:r w:rsidRPr="00DF7303">
        <w:rPr>
          <w:sz w:val="28"/>
          <w:szCs w:val="28"/>
        </w:rPr>
        <w:t>’</w:t>
      </w:r>
      <w:r>
        <w:rPr>
          <w:sz w:val="28"/>
          <w:szCs w:val="28"/>
        </w:rPr>
        <w:t>язки Підприємства: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При визначенні стратегії господарської діяльності Підприємство повинно враховувати державні контракти, державні замовлення та інші договірні зобов’язання доведені у встановленому порядку, державні замовлення є обов’язковими до виконання.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Підприємство: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своєчасну сплату податків та інших відрахувань згідно з чинним законодавством;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капітальний ремонт основних фондів в об’ємах, забезпечених бюджетним фінансуванням;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своєчасне освоєння нових виробничих потужностей та якнайшвидше введення в дію придбаного обладнання;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закуповує необхідні матеріальні ресурси у підприємств, організацій та установ незалежно від форми власності на тендерній основі згідно чинного законодавства, а також у фізичних осіб;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створює належні умови для високопродуктивної праці, забезпечує додержання законодавства про працю, правила та норми охорони праці, техніки безпеки;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формує штатний розпис, здійснює заходи по удосконаленню організацій заробітній плати працівників з метою посилення їх матеріальної зацікавленості, забезпечує економне і раціональне використання фондів споживання і своєчасні розрахунки з працівниками Підприємства з дотримання норм Галузевої угоди;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забезпечує виконання норм і вимог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:rsidR="008058BA" w:rsidRDefault="008058BA" w:rsidP="008058B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Підприємство здійснює бухгалтерський, оперативний облік та веде статистичну звітність згідно з чинним законодавством.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1AB5">
        <w:rPr>
          <w:b/>
          <w:sz w:val="28"/>
          <w:szCs w:val="28"/>
        </w:rPr>
        <w:t>. МАЙНО ПІДПРИЄМСТВА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.1. </w:t>
      </w:r>
      <w:r>
        <w:rPr>
          <w:sz w:val="28"/>
          <w:szCs w:val="28"/>
        </w:rPr>
        <w:t>Майно Підприємства становлять основні фонди та обігові кошти, інші матеріальні цінності та матеріальні ресурси, одержані в процесі виробничо-господарської діяльності Підприємства, а також ті, що передані Засновником.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41AB5">
        <w:rPr>
          <w:sz w:val="28"/>
          <w:szCs w:val="28"/>
        </w:rPr>
        <w:t>Майно Підприємства є власністю територіальної громади міста Івано-Франківська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41AB5">
        <w:rPr>
          <w:sz w:val="28"/>
          <w:szCs w:val="28"/>
        </w:rPr>
        <w:t xml:space="preserve">Власністю Підприємства є прибутки, </w:t>
      </w:r>
      <w:r>
        <w:rPr>
          <w:sz w:val="28"/>
          <w:szCs w:val="28"/>
        </w:rPr>
        <w:t xml:space="preserve">а також </w:t>
      </w:r>
      <w:r w:rsidRPr="00441AB5">
        <w:rPr>
          <w:sz w:val="28"/>
          <w:szCs w:val="28"/>
        </w:rPr>
        <w:t>майно, придбане ним в результаті фінансово-господарської діяльності.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.4. Джерелами формування майна, фінансування виробничої діяльності, утримання Підприємства є:</w:t>
      </w:r>
    </w:p>
    <w:p w:rsidR="008058BA" w:rsidRPr="00BF4844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4844">
        <w:rPr>
          <w:rFonts w:ascii="Times New Roman" w:hAnsi="Times New Roman"/>
          <w:sz w:val="28"/>
          <w:szCs w:val="28"/>
        </w:rPr>
        <w:t xml:space="preserve">статутний капітал підприємства, який складає </w:t>
      </w:r>
      <w:r w:rsidRPr="0066097D">
        <w:rPr>
          <w:rFonts w:ascii="Times New Roman" w:hAnsi="Times New Roman"/>
          <w:sz w:val="28"/>
          <w:szCs w:val="28"/>
        </w:rPr>
        <w:t>30,0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7D">
        <w:rPr>
          <w:rFonts w:ascii="Times New Roman" w:hAnsi="Times New Roman"/>
          <w:sz w:val="28"/>
          <w:szCs w:val="28"/>
        </w:rPr>
        <w:t>грн.</w:t>
      </w:r>
      <w:r w:rsidRPr="00BF4844">
        <w:rPr>
          <w:rFonts w:ascii="Times New Roman" w:hAnsi="Times New Roman"/>
          <w:sz w:val="28"/>
          <w:szCs w:val="28"/>
        </w:rPr>
        <w:t xml:space="preserve"> та формується Засновником протягом року з часу </w:t>
      </w:r>
      <w:r>
        <w:rPr>
          <w:rFonts w:ascii="Times New Roman" w:hAnsi="Times New Roman"/>
          <w:sz w:val="28"/>
          <w:szCs w:val="28"/>
        </w:rPr>
        <w:t>затвердження даної редакції Статуту</w:t>
      </w:r>
      <w:r w:rsidRPr="00BF4844">
        <w:rPr>
          <w:rFonts w:ascii="Times New Roman" w:hAnsi="Times New Roman"/>
          <w:sz w:val="28"/>
          <w:szCs w:val="28"/>
        </w:rPr>
        <w:t>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доходи, отримані від надання послуг, а також від іншої господарської діяльності;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трансферти з міського бюджету</w:t>
      </w:r>
      <w:r>
        <w:rPr>
          <w:rFonts w:ascii="Times New Roman" w:hAnsi="Times New Roman"/>
          <w:sz w:val="28"/>
          <w:szCs w:val="28"/>
        </w:rPr>
        <w:t>;</w:t>
      </w:r>
      <w:r w:rsidRPr="005A7971">
        <w:rPr>
          <w:rFonts w:ascii="Times New Roman" w:hAnsi="Times New Roman"/>
          <w:sz w:val="28"/>
          <w:szCs w:val="28"/>
        </w:rPr>
        <w:t xml:space="preserve"> 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капітальні вкладення;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грошові та матеріальні внески Засновника; 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кредити банків та інших кредиторів;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інші джерела, не заборонені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BF4844">
        <w:rPr>
          <w:sz w:val="28"/>
          <w:szCs w:val="28"/>
        </w:rPr>
        <w:t xml:space="preserve">.5. 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Підприємство володіє, користується та розпоряджається зазначеним майном </w:t>
      </w:r>
      <w:r>
        <w:rPr>
          <w:color w:val="000000"/>
          <w:sz w:val="28"/>
          <w:szCs w:val="28"/>
          <w:shd w:val="clear" w:color="auto" w:fill="FFFFFF"/>
        </w:rPr>
        <w:t xml:space="preserve">в порядку, встановленому цим Статутом та </w:t>
      </w:r>
      <w:r w:rsidRPr="006C196C">
        <w:rPr>
          <w:color w:val="000000"/>
          <w:sz w:val="28"/>
          <w:szCs w:val="28"/>
          <w:shd w:val="clear" w:color="auto" w:fill="FFFFFF"/>
        </w:rPr>
        <w:t>чинн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 законодавств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196C">
        <w:rPr>
          <w:color w:val="000000"/>
          <w:sz w:val="28"/>
          <w:szCs w:val="28"/>
          <w:shd w:val="clear" w:color="auto" w:fill="FFFFFF"/>
        </w:rPr>
        <w:t>.</w:t>
      </w:r>
    </w:p>
    <w:p w:rsidR="008058BA" w:rsidRPr="00B01E13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5.6. </w:t>
      </w:r>
      <w:r w:rsidRPr="00EE1D52">
        <w:rPr>
          <w:sz w:val="28"/>
          <w:szCs w:val="28"/>
        </w:rPr>
        <w:t xml:space="preserve">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</w:t>
      </w:r>
      <w:r>
        <w:rPr>
          <w:sz w:val="28"/>
          <w:szCs w:val="28"/>
        </w:rPr>
        <w:t>дозволяючи</w:t>
      </w:r>
      <w:r w:rsidRPr="00EE1D52">
        <w:rPr>
          <w:sz w:val="28"/>
          <w:szCs w:val="28"/>
        </w:rPr>
        <w:t xml:space="preserve"> його погіршення або пошкодження.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.6.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8058BA" w:rsidRPr="00DF7303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.7. Розподіл прибутку Підприємства, розмір частки прибутку, що підлягає зарахуванню до міського бюджету, встановлюється за рішенням Засновника.</w:t>
      </w:r>
    </w:p>
    <w:p w:rsidR="008058BA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D5AE1">
        <w:rPr>
          <w:b/>
          <w:sz w:val="28"/>
          <w:szCs w:val="28"/>
        </w:rPr>
        <w:t>. УПРАВЛІННЯ ПІДПРИЄМСТВОМ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.1. Вищим органом управління Підприємством є Засновник.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.2. До виключної компетенції Засновника належить: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визначення основних напрямів діяльності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внесення змін та доповнень до Статуту Підприємства, зміна розміру статутного капіталу;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форм контролю за діяльністю</w:t>
      </w:r>
      <w:r w:rsidRPr="007D5AE1">
        <w:rPr>
          <w:rFonts w:ascii="Times New Roman" w:hAnsi="Times New Roman"/>
          <w:sz w:val="28"/>
          <w:szCs w:val="28"/>
        </w:rPr>
        <w:t xml:space="preserve"> директора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згоди на створення Підприємством спільних підприємств, в тому числі з іноземними підприємствами;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прийняття рішення про </w:t>
      </w:r>
      <w:r>
        <w:rPr>
          <w:rFonts w:ascii="Times New Roman" w:hAnsi="Times New Roman"/>
          <w:sz w:val="28"/>
          <w:szCs w:val="28"/>
        </w:rPr>
        <w:t>реорганізацію та припинення</w:t>
      </w:r>
      <w:r w:rsidRPr="007D5AE1">
        <w:rPr>
          <w:rFonts w:ascii="Times New Roman" w:hAnsi="Times New Roman"/>
          <w:sz w:val="28"/>
          <w:szCs w:val="28"/>
        </w:rPr>
        <w:t xml:space="preserve">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дозволу на відчуження та передачу в оренду нерухомого майна, якщо інше не передбачено рішенням Засновника;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відчуження майна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вирішення інших питань, які законодавством України та цим Статутом віднесені до вик</w:t>
      </w:r>
      <w:r>
        <w:rPr>
          <w:rFonts w:ascii="Times New Roman" w:hAnsi="Times New Roman"/>
          <w:sz w:val="28"/>
          <w:szCs w:val="28"/>
        </w:rPr>
        <w:t>лючної компетенції міської ради.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.3. За рішенням Засновника окремі з його повноважень, за винятком тих, що належать до його виключної компетенції, можуть делегуватись виконавчому комітету міської ради чи Уповноваженому органу.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.4. Управління Підприємством здійснюється Директором.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.5. Директор Підприємства призначається на посаду та звільняється з посади міським головою шляхом укладання чи розірвання контракту у відповідності встановленого порядку. 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.6. Директор Підприємства самостійно вирішує всі питання діяльності Підприємства, за винятком тих, що віднесені законодавством та цим Статутом до компетенції Засновника</w:t>
      </w:r>
      <w:r>
        <w:rPr>
          <w:sz w:val="28"/>
          <w:szCs w:val="28"/>
        </w:rPr>
        <w:t>, Уповноваженого органу;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.7. Директор Підприємства: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здійснює планування і фінансовий контроль за господарською діяльністю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персональну відповідальність за формування і виконання фінансового плану і плану розвитку Підприємства, за виконання доведених замовлень (завдань) Засновника та компетентних виконавчих органів Івано-Франківської міської ради;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відповідальність за стан та діяльність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діє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розпоряджається коштами та майном відповідно до Статуту Підприємства та чинного законодавства;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укладає від імені Підприємства договори, видає довіреності, відкриває та закриває в установах банків розрахункові та інші рахунки;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lastRenderedPageBreak/>
        <w:t>затверджує посадові інструкції, приймає на роботу та звільняє з роботи працівників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доплат, затверджує штатний розпис;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вирішує інші питання, віднесені законодавством, Засновником, Статутом Підприємства до його компетенції.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ГОСПОДАРСЬКА, ЕКОНОМІЧНА</w:t>
      </w:r>
      <w:r>
        <w:rPr>
          <w:b/>
          <w:sz w:val="28"/>
          <w:szCs w:val="28"/>
        </w:rPr>
        <w:br/>
      </w:r>
      <w:r w:rsidRPr="00441AB5">
        <w:rPr>
          <w:b/>
          <w:sz w:val="28"/>
          <w:szCs w:val="28"/>
        </w:rPr>
        <w:t>ТА СОЦІАЛЬНА ДІЯЛЬНІСТЬ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41AB5">
        <w:rPr>
          <w:sz w:val="28"/>
          <w:szCs w:val="28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41AB5">
        <w:rPr>
          <w:sz w:val="28"/>
          <w:szCs w:val="28"/>
        </w:rPr>
        <w:t xml:space="preserve">Планування фінансово-господарської діяльності здійснюється Підприємством шляхом складання річних фінансових планів у порядку та за формою, що визначаються </w:t>
      </w:r>
      <w:r>
        <w:rPr>
          <w:sz w:val="28"/>
          <w:szCs w:val="28"/>
        </w:rPr>
        <w:t>Засновником</w:t>
      </w:r>
      <w:r w:rsidRPr="00441AB5">
        <w:rPr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.3. Відрахування частини прибутку до бюджету міста Івано-Франківська в межах розміру, передбаченого фінансовим планом на поточний рік, здійснюється першочергово після сплати обов'язкових платежів.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.4. Підприємство звітує про стан виконання фінансового плану, про свою фінансово-господарську діяльність у встановленому порядку.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.5. Підприємство самостійно здійснює матеріально-технічне забезпечення своєї діяльності, якщо інше не встановлено Засновником.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.6. Кошти, що залишаються після покриття матеріальних та прирівняних до них витрат, виплат на оплату праці, оплату відсотків за кредитами банків, податків, передбачених законодавством України та інших платежів до бюджету, залишаються у його повному розпорядженні та використовуються відповідно до річних фінансових планів.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441AB5">
        <w:rPr>
          <w:sz w:val="28"/>
          <w:szCs w:val="28"/>
        </w:rPr>
        <w:t>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441AB5">
        <w:rPr>
          <w:sz w:val="28"/>
          <w:szCs w:val="28"/>
        </w:rPr>
        <w:t xml:space="preserve">У разі зміни Директора Підприємства </w:t>
      </w:r>
      <w:r>
        <w:rPr>
          <w:sz w:val="28"/>
          <w:szCs w:val="28"/>
        </w:rPr>
        <w:t>може проводитись</w:t>
      </w:r>
      <w:r w:rsidRPr="00441AB5">
        <w:rPr>
          <w:sz w:val="28"/>
          <w:szCs w:val="28"/>
        </w:rPr>
        <w:t xml:space="preserve"> перевірки його фінансово-господарської діяльності в порядку, передбаченому законодавством. Рішення про перевірку ухвалює Уповноважений орган.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441AB5">
        <w:rPr>
          <w:sz w:val="28"/>
          <w:szCs w:val="28"/>
        </w:rPr>
        <w:t xml:space="preserve"> Інші особливості господарської та соціальної роботи Підприємства визначаються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1AB5">
        <w:rPr>
          <w:b/>
          <w:sz w:val="28"/>
          <w:szCs w:val="28"/>
        </w:rPr>
        <w:t>. ЗОВНІШНЬОЕКОНОМІЧНА ДІЯЛЬНІСТЬ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.1. 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.2. Підприємство має право самостійно укладати договори (контракти) з іноземними юридичними та фізичними особами</w:t>
      </w:r>
      <w:r>
        <w:rPr>
          <w:sz w:val="28"/>
          <w:szCs w:val="28"/>
        </w:rPr>
        <w:t xml:space="preserve"> в межах, встановлених Статутом та чинним законодавством</w:t>
      </w:r>
      <w:r w:rsidRPr="00441AB5">
        <w:rPr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 xml:space="preserve">.3. Валютні надходження використовуються Підприємством відповідно </w:t>
      </w:r>
      <w:r w:rsidRPr="00441AB5">
        <w:rPr>
          <w:sz w:val="28"/>
          <w:szCs w:val="28"/>
        </w:rPr>
        <w:lastRenderedPageBreak/>
        <w:t>до чинного законодавства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41AB5">
        <w:rPr>
          <w:b/>
          <w:sz w:val="28"/>
          <w:szCs w:val="28"/>
        </w:rPr>
        <w:t xml:space="preserve">. ОБЛІК ТА ЗВІТНІСТЬ 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.1. Підприємство здійснює управлінський, фінансовий та податковий облік результатів своєї діяльності, формує та подає звітність, несе відповідальність за її достовірність.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.2. Облік і звітність Підприємства здійснюється відповідно до вимог Господарського кодексу України, Закону України </w:t>
      </w:r>
      <w:r>
        <w:rPr>
          <w:sz w:val="28"/>
          <w:szCs w:val="28"/>
        </w:rPr>
        <w:t>«</w:t>
      </w:r>
      <w:r w:rsidRPr="00441AB5">
        <w:rPr>
          <w:sz w:val="28"/>
          <w:szCs w:val="28"/>
        </w:rPr>
        <w:t>Про бухгалтерський облік та фінансову звітність в Україні</w:t>
      </w:r>
      <w:r>
        <w:rPr>
          <w:sz w:val="28"/>
          <w:szCs w:val="28"/>
        </w:rPr>
        <w:t>»</w:t>
      </w:r>
      <w:r w:rsidRPr="00441AB5">
        <w:rPr>
          <w:sz w:val="28"/>
          <w:szCs w:val="28"/>
        </w:rPr>
        <w:t>, інших нормативно-правових актів.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1AB5">
        <w:rPr>
          <w:sz w:val="28"/>
          <w:szCs w:val="28"/>
        </w:rPr>
        <w:t>. Засновник та</w:t>
      </w:r>
      <w:r w:rsidRPr="00441AB5">
        <w:rPr>
          <w:sz w:val="28"/>
          <w:szCs w:val="28"/>
          <w:lang w:val="ru-RU"/>
        </w:rPr>
        <w:t>/чи</w:t>
      </w:r>
      <w:r w:rsidRPr="00441AB5">
        <w:rPr>
          <w:sz w:val="28"/>
          <w:szCs w:val="28"/>
        </w:rPr>
        <w:t xml:space="preserve"> Уповноважений орган можуть встановлювати форми організації та ведення бухгалтерського обліку та звітності.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9F6">
        <w:rPr>
          <w:b/>
          <w:sz w:val="28"/>
          <w:szCs w:val="28"/>
        </w:rPr>
        <w:t>10. ТРУДОВИЙ КОЛЕКТИВ ТА ЙОГО САМОВРЯДУВАННЯ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441AB5">
        <w:rPr>
          <w:sz w:val="28"/>
          <w:szCs w:val="28"/>
        </w:rPr>
        <w:t>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441AB5">
        <w:rPr>
          <w:sz w:val="28"/>
          <w:szCs w:val="28"/>
        </w:rPr>
        <w:t>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:rsidR="008058BA" w:rsidRPr="007D5AE1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7D5AE1">
        <w:rPr>
          <w:sz w:val="28"/>
          <w:szCs w:val="28"/>
        </w:rPr>
        <w:t>. Повноваження трудового колективу Підприємства реалізується засіданням трудового колективу. На засіданні трудовий колектив може обрати орган колективного самоврядування, до складу якого не може обратися директор Підприємства. Вибори здійснюється таємним голосуванням.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41AB5">
        <w:rPr>
          <w:b/>
          <w:sz w:val="28"/>
          <w:szCs w:val="28"/>
        </w:rPr>
        <w:t>. ПРИПИНЕННЯ ДІЯЛЬНОСТІ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.2. У випадку реорганізації Підприємства його права та обов</w:t>
      </w:r>
      <w:r>
        <w:rPr>
          <w:sz w:val="28"/>
          <w:szCs w:val="28"/>
        </w:rPr>
        <w:t>’</w:t>
      </w:r>
      <w:r w:rsidRPr="00441AB5">
        <w:rPr>
          <w:sz w:val="28"/>
          <w:szCs w:val="28"/>
        </w:rPr>
        <w:t>язки переходять правонаступникові.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.4. Засновник встановлює порядок та визначає строки проведення </w:t>
      </w:r>
      <w:r w:rsidRPr="00441AB5">
        <w:rPr>
          <w:sz w:val="28"/>
          <w:szCs w:val="28"/>
        </w:rPr>
        <w:lastRenderedPageBreak/>
        <w:t>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.5. У випадку визнання Підприємства банкрутом порядок утворення та роботи ліквідаційної комісії, а також умови ліквідації визначаються відповідно до чинного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41AB5">
        <w:rPr>
          <w:b/>
          <w:sz w:val="28"/>
          <w:szCs w:val="28"/>
        </w:rPr>
        <w:t>. ЗАКЛЮЧНІ ПОЛОЖЕННЯ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 xml:space="preserve">.1.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8058BA" w:rsidRPr="00334728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sectPr w:rsidR="008058BA" w:rsidRPr="00334728" w:rsidSect="00545219">
      <w:headerReference w:type="even" r:id="rId7"/>
      <w:footerReference w:type="even" r:id="rId8"/>
      <w:pgSz w:w="11909" w:h="16834"/>
      <w:pgMar w:top="1134" w:right="567" w:bottom="1134" w:left="1985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B2" w:rsidRDefault="00AB06B2">
      <w:r>
        <w:separator/>
      </w:r>
    </w:p>
  </w:endnote>
  <w:endnote w:type="continuationSeparator" w:id="0">
    <w:p w:rsidR="00AB06B2" w:rsidRDefault="00A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B" w:rsidRDefault="00714973" w:rsidP="00737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68B" w:rsidRDefault="00AB06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B2" w:rsidRDefault="00AB06B2">
      <w:r>
        <w:separator/>
      </w:r>
    </w:p>
  </w:footnote>
  <w:footnote w:type="continuationSeparator" w:id="0">
    <w:p w:rsidR="00AB06B2" w:rsidRDefault="00AB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B" w:rsidRDefault="00714973" w:rsidP="00737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68B" w:rsidRDefault="00AB06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B57"/>
    <w:multiLevelType w:val="hybridMultilevel"/>
    <w:tmpl w:val="8DD2568E"/>
    <w:lvl w:ilvl="0" w:tplc="9C3E96E0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161"/>
    <w:multiLevelType w:val="hybridMultilevel"/>
    <w:tmpl w:val="F8764C0C"/>
    <w:lvl w:ilvl="0" w:tplc="21D6782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A"/>
    <w:rsid w:val="00024791"/>
    <w:rsid w:val="001B03D1"/>
    <w:rsid w:val="006733A0"/>
    <w:rsid w:val="00714973"/>
    <w:rsid w:val="008058BA"/>
    <w:rsid w:val="008B1FB4"/>
    <w:rsid w:val="008B4C40"/>
    <w:rsid w:val="00A163EE"/>
    <w:rsid w:val="00AB06B2"/>
    <w:rsid w:val="00DF3B9D"/>
    <w:rsid w:val="00E376D3"/>
    <w:rsid w:val="00E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6A7A6B-486E-46DA-92B1-376B60B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8BA"/>
    <w:pPr>
      <w:keepNext/>
      <w:widowControl w:val="0"/>
      <w:autoSpaceDE w:val="0"/>
      <w:autoSpaceDN w:val="0"/>
      <w:adjustRightInd w:val="0"/>
      <w:ind w:left="1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8058B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805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58BA"/>
  </w:style>
  <w:style w:type="paragraph" w:styleId="a6">
    <w:name w:val="header"/>
    <w:basedOn w:val="a"/>
    <w:link w:val="a7"/>
    <w:rsid w:val="00805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05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8058BA"/>
  </w:style>
  <w:style w:type="paragraph" w:customStyle="1" w:styleId="rvps1">
    <w:name w:val="rvps1"/>
    <w:basedOn w:val="a"/>
    <w:rsid w:val="008058BA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8058BA"/>
  </w:style>
  <w:style w:type="paragraph" w:customStyle="1" w:styleId="rvps83">
    <w:name w:val="rvps83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styleId="a9">
    <w:name w:val="Normal (Web)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8058BA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11590</Words>
  <Characters>6607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2019-09-18T08:04:00Z</cp:lastPrinted>
  <dcterms:created xsi:type="dcterms:W3CDTF">2019-09-20T08:49:00Z</dcterms:created>
  <dcterms:modified xsi:type="dcterms:W3CDTF">2019-09-20T08:52:00Z</dcterms:modified>
</cp:coreProperties>
</file>