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18" w:rsidRPr="00B66314" w:rsidRDefault="00422218" w:rsidP="00422218">
      <w:pPr>
        <w:spacing w:after="0" w:line="240" w:lineRule="auto"/>
        <w:jc w:val="center"/>
        <w:rPr>
          <w:rFonts w:eastAsia="Calibri" w:cs="Times New Roman"/>
          <w:szCs w:val="28"/>
        </w:rPr>
      </w:pPr>
      <w:bookmarkStart w:id="0" w:name="_GoBack"/>
      <w:bookmarkEnd w:id="0"/>
      <w:r w:rsidRPr="00B66314">
        <w:rPr>
          <w:rFonts w:eastAsia="Calibri" w:cs="Times New Roman"/>
          <w:szCs w:val="28"/>
        </w:rPr>
        <w:t>Звіт</w:t>
      </w:r>
    </w:p>
    <w:p w:rsidR="00422218" w:rsidRPr="00B66314" w:rsidRDefault="00422218" w:rsidP="00422218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B66314">
        <w:rPr>
          <w:rFonts w:eastAsia="Calibri" w:cs="Times New Roman"/>
          <w:szCs w:val="28"/>
        </w:rPr>
        <w:t xml:space="preserve"> щодо здійснення державної регуляторної політики у </w:t>
      </w:r>
      <w:r w:rsidR="00C54581" w:rsidRPr="00B66314">
        <w:rPr>
          <w:rFonts w:eastAsia="Calibri" w:cs="Times New Roman"/>
          <w:szCs w:val="28"/>
        </w:rPr>
        <w:t>2020</w:t>
      </w:r>
      <w:r w:rsidRPr="00B66314">
        <w:rPr>
          <w:rFonts w:eastAsia="Calibri" w:cs="Times New Roman"/>
          <w:szCs w:val="28"/>
        </w:rPr>
        <w:t xml:space="preserve"> році</w:t>
      </w:r>
    </w:p>
    <w:p w:rsidR="00422218" w:rsidRPr="00B66314" w:rsidRDefault="00422218" w:rsidP="00422218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422218" w:rsidRPr="00B66314" w:rsidRDefault="00422218" w:rsidP="0042221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B66314">
        <w:rPr>
          <w:rFonts w:eastAsia="Times New Roman" w:cs="Times New Roman"/>
          <w:szCs w:val="28"/>
          <w:lang w:eastAsia="uk-UA"/>
        </w:rPr>
        <w:t xml:space="preserve">Реалізація державної регуляторної політики у </w:t>
      </w:r>
      <w:r w:rsidR="00C54581" w:rsidRPr="00B66314">
        <w:rPr>
          <w:rFonts w:eastAsia="Times New Roman" w:cs="Times New Roman"/>
          <w:szCs w:val="28"/>
          <w:lang w:eastAsia="uk-UA"/>
        </w:rPr>
        <w:t>2020</w:t>
      </w:r>
      <w:r w:rsidRPr="00B66314">
        <w:rPr>
          <w:rFonts w:eastAsia="Times New Roman" w:cs="Times New Roman"/>
          <w:szCs w:val="28"/>
          <w:lang w:eastAsia="uk-UA"/>
        </w:rPr>
        <w:t xml:space="preserve"> році Івано-Франківською міською радою та її виконавчим комітетом здійснювалась у відповідності до завдань, визначених Законом України «Про засади державної регуляторної політики у сфері господарської діяльності» (далі - Закон), Постановою Кабінету Міністрів України від 11.03.2004 року № 308 «Про затвердження </w:t>
      </w:r>
      <w:proofErr w:type="spellStart"/>
      <w:r w:rsidRPr="00B66314">
        <w:rPr>
          <w:rFonts w:eastAsia="Times New Roman" w:cs="Times New Roman"/>
          <w:szCs w:val="28"/>
          <w:lang w:eastAsia="uk-UA"/>
        </w:rPr>
        <w:t>методик</w:t>
      </w:r>
      <w:proofErr w:type="spellEnd"/>
      <w:r w:rsidRPr="00B66314">
        <w:rPr>
          <w:rFonts w:eastAsia="Times New Roman" w:cs="Times New Roman"/>
          <w:szCs w:val="28"/>
          <w:lang w:eastAsia="uk-UA"/>
        </w:rPr>
        <w:t xml:space="preserve"> проведення аналізу впливу та відстеження результативності регуляторного </w:t>
      </w:r>
      <w:proofErr w:type="spellStart"/>
      <w:r w:rsidRPr="00B66314">
        <w:rPr>
          <w:rFonts w:eastAsia="Times New Roman" w:cs="Times New Roman"/>
          <w:szCs w:val="28"/>
          <w:lang w:eastAsia="uk-UA"/>
        </w:rPr>
        <w:t>акта</w:t>
      </w:r>
      <w:proofErr w:type="spellEnd"/>
      <w:r w:rsidRPr="00B66314">
        <w:rPr>
          <w:rFonts w:eastAsia="Times New Roman" w:cs="Times New Roman"/>
          <w:szCs w:val="28"/>
          <w:lang w:eastAsia="uk-UA"/>
        </w:rPr>
        <w:t>», керуючись Положенням про порядок прийняття регуляторних актів Івано-Франківської міської ради, її виконавчого комітету, міського голови, затвердженого рішенням сесії міської ради від 22.12.2016р. № 334-9, рішенням виконавчого комітету міської ради від 22.02.</w:t>
      </w:r>
      <w:r w:rsidR="00FE36DF" w:rsidRPr="00B66314">
        <w:rPr>
          <w:rFonts w:eastAsia="Times New Roman" w:cs="Times New Roman"/>
          <w:szCs w:val="28"/>
          <w:lang w:eastAsia="uk-UA"/>
        </w:rPr>
        <w:t>2018</w:t>
      </w:r>
      <w:r w:rsidRPr="00B66314">
        <w:rPr>
          <w:rFonts w:eastAsia="Times New Roman" w:cs="Times New Roman"/>
          <w:szCs w:val="28"/>
          <w:lang w:eastAsia="uk-UA"/>
        </w:rPr>
        <w:t>р. № 177 «Про забезпечення дотримання державної регуляторної політики структурними підрозділами Івано-Франківської міської ради, її виконавчого комітету», методичними рекомендаціями Державної служби України з питань регуляторної політики та розвитку підприємництва щодо відстеження результативності регуляторних актів та інших нормативних актів, що регулюють взаємовідносини у сфері господарської діяльності.</w:t>
      </w:r>
    </w:p>
    <w:p w:rsidR="00422218" w:rsidRPr="00B66314" w:rsidRDefault="00422218" w:rsidP="0042221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B66314">
        <w:rPr>
          <w:rFonts w:eastAsia="Times New Roman" w:cs="Times New Roman"/>
          <w:szCs w:val="28"/>
          <w:lang w:eastAsia="uk-UA"/>
        </w:rPr>
        <w:t>Для забезпечення дії принципів здійснення регуляторної політики управлінням  економічного та інтеграційного розвитку виконавчого комітету міської ради здійснюється координація діяльності з реалізації регуляторної політики у сфері господарської діяльності у місті Івано-Франківську. Це, в свою чергу, передбачає забезпечення повноти та якості виконання структурними підрозділами міської ради, її виконавчого комітету вимог чинного регуляторного законодавства, а також здійснення моніторингу, перегляду та аналізу дії регуляторних актів спільно з їх розробниками.</w:t>
      </w:r>
    </w:p>
    <w:p w:rsidR="00422218" w:rsidRPr="00B66314" w:rsidRDefault="00422218" w:rsidP="0042221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B66314">
        <w:rPr>
          <w:rFonts w:eastAsia="Times New Roman" w:cs="Times New Roman"/>
          <w:szCs w:val="28"/>
          <w:lang w:eastAsia="uk-UA"/>
        </w:rPr>
        <w:t xml:space="preserve">Протягом </w:t>
      </w:r>
      <w:r w:rsidR="00C54581" w:rsidRPr="00B66314">
        <w:rPr>
          <w:rFonts w:eastAsia="Times New Roman" w:cs="Times New Roman"/>
          <w:szCs w:val="28"/>
          <w:lang w:eastAsia="uk-UA"/>
        </w:rPr>
        <w:t>2020</w:t>
      </w:r>
      <w:r w:rsidRPr="00B66314">
        <w:rPr>
          <w:rFonts w:eastAsia="Times New Roman" w:cs="Times New Roman"/>
          <w:szCs w:val="28"/>
          <w:lang w:eastAsia="uk-UA"/>
        </w:rPr>
        <w:t xml:space="preserve"> року управлінням економічного та інтеграційного розвитку своєчасно та у повному обсязі забезпечено дотримання процедури прийняття і відстеження результативності поточних регуляторних актів.</w:t>
      </w:r>
    </w:p>
    <w:p w:rsidR="00422218" w:rsidRPr="00B66314" w:rsidRDefault="00422218" w:rsidP="0042221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B66314">
        <w:rPr>
          <w:rFonts w:eastAsia="Times New Roman" w:cs="Times New Roman"/>
          <w:szCs w:val="28"/>
          <w:lang w:eastAsia="uk-UA"/>
        </w:rPr>
        <w:t>З метою забезпечення системного підходу до впровадження регуляторної діяльності робота проводилася у таких напрямках:</w:t>
      </w:r>
    </w:p>
    <w:p w:rsidR="00422218" w:rsidRPr="00B66314" w:rsidRDefault="00422218" w:rsidP="00422218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B66314">
        <w:rPr>
          <w:rFonts w:eastAsia="Times New Roman" w:cs="Times New Roman"/>
          <w:szCs w:val="28"/>
          <w:lang w:eastAsia="uk-UA"/>
        </w:rPr>
        <w:t>планування діяльності з підготовки регуляторних актів;</w:t>
      </w:r>
    </w:p>
    <w:p w:rsidR="00422218" w:rsidRPr="00B66314" w:rsidRDefault="00422218" w:rsidP="00422218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B66314">
        <w:rPr>
          <w:rFonts w:eastAsia="Times New Roman" w:cs="Times New Roman"/>
          <w:szCs w:val="28"/>
          <w:lang w:eastAsia="uk-UA"/>
        </w:rPr>
        <w:t xml:space="preserve">оприлюднення </w:t>
      </w:r>
      <w:r w:rsidR="004B4747" w:rsidRPr="00B66314">
        <w:rPr>
          <w:rFonts w:eastAsia="Times New Roman" w:cs="Times New Roman"/>
          <w:szCs w:val="28"/>
          <w:lang w:eastAsia="uk-UA"/>
        </w:rPr>
        <w:t>проєкт</w:t>
      </w:r>
      <w:r w:rsidRPr="00B66314">
        <w:rPr>
          <w:rFonts w:eastAsia="Times New Roman" w:cs="Times New Roman"/>
          <w:szCs w:val="28"/>
          <w:lang w:eastAsia="uk-UA"/>
        </w:rPr>
        <w:t>ів регуляторних актів та документів, які супроводжують  процес здійснення регуляторної діяльності;</w:t>
      </w:r>
    </w:p>
    <w:p w:rsidR="00422218" w:rsidRPr="00B66314" w:rsidRDefault="00422218" w:rsidP="00422218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B66314">
        <w:rPr>
          <w:rFonts w:eastAsia="Times New Roman" w:cs="Times New Roman"/>
          <w:szCs w:val="28"/>
          <w:lang w:eastAsia="uk-UA"/>
        </w:rPr>
        <w:t>залучення представників суб'єктів господарювання, їх об'єднань та громадських організацій до реалізації державної регуляторної політики у сфері підприємництва;</w:t>
      </w:r>
    </w:p>
    <w:p w:rsidR="00422218" w:rsidRPr="00B66314" w:rsidRDefault="00422218" w:rsidP="00422218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B66314">
        <w:rPr>
          <w:rFonts w:eastAsia="Times New Roman" w:cs="Times New Roman"/>
          <w:szCs w:val="28"/>
          <w:lang w:eastAsia="uk-UA"/>
        </w:rPr>
        <w:t>проведення відстеження результативності регуляторних актів;</w:t>
      </w:r>
    </w:p>
    <w:p w:rsidR="00422218" w:rsidRPr="00B66314" w:rsidRDefault="00422218" w:rsidP="00422218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B66314">
        <w:rPr>
          <w:rFonts w:eastAsia="Times New Roman" w:cs="Times New Roman"/>
          <w:szCs w:val="28"/>
          <w:lang w:eastAsia="uk-UA"/>
        </w:rPr>
        <w:t>ведення реєстру регуляторних актів</w:t>
      </w:r>
      <w:r w:rsidR="00C54581" w:rsidRPr="00B66314">
        <w:rPr>
          <w:rFonts w:eastAsia="Times New Roman" w:cs="Times New Roman"/>
          <w:szCs w:val="28"/>
          <w:lang w:eastAsia="uk-UA"/>
        </w:rPr>
        <w:t>, в тому числі у форматі відкритих даних</w:t>
      </w:r>
      <w:r w:rsidRPr="00B66314">
        <w:rPr>
          <w:rFonts w:eastAsia="Times New Roman" w:cs="Times New Roman"/>
          <w:szCs w:val="28"/>
          <w:lang w:eastAsia="uk-UA"/>
        </w:rPr>
        <w:t>.</w:t>
      </w:r>
    </w:p>
    <w:p w:rsidR="00422218" w:rsidRPr="00B66314" w:rsidRDefault="00422218" w:rsidP="00422218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66314">
        <w:rPr>
          <w:rFonts w:eastAsia="Times New Roman" w:cs="Times New Roman"/>
          <w:szCs w:val="28"/>
          <w:lang w:eastAsia="ru-RU"/>
        </w:rPr>
        <w:tab/>
        <w:t xml:space="preserve">Для забезпечення відкритості регуляторного процесу затверджено План діяльності виконавчого комітету міської ради з підготовки </w:t>
      </w:r>
      <w:r w:rsidR="004B4747" w:rsidRPr="00B66314">
        <w:rPr>
          <w:rFonts w:eastAsia="Times New Roman" w:cs="Times New Roman"/>
          <w:szCs w:val="28"/>
          <w:lang w:eastAsia="ru-RU"/>
        </w:rPr>
        <w:t>проєкт</w:t>
      </w:r>
      <w:r w:rsidRPr="00B66314">
        <w:rPr>
          <w:rFonts w:eastAsia="Times New Roman" w:cs="Times New Roman"/>
          <w:szCs w:val="28"/>
          <w:lang w:eastAsia="ru-RU"/>
        </w:rPr>
        <w:t xml:space="preserve">ів регуляторних актів на </w:t>
      </w:r>
      <w:r w:rsidR="00C54581" w:rsidRPr="00B66314">
        <w:rPr>
          <w:rFonts w:eastAsia="Times New Roman" w:cs="Times New Roman"/>
          <w:szCs w:val="28"/>
          <w:lang w:eastAsia="ru-RU"/>
        </w:rPr>
        <w:t>2020</w:t>
      </w:r>
      <w:r w:rsidRPr="00B66314">
        <w:rPr>
          <w:rFonts w:eastAsia="Times New Roman" w:cs="Times New Roman"/>
          <w:szCs w:val="28"/>
          <w:lang w:eastAsia="ru-RU"/>
        </w:rPr>
        <w:t xml:space="preserve"> рік (рішення ВК </w:t>
      </w:r>
      <w:r w:rsidR="00C54581" w:rsidRPr="00B66314">
        <w:rPr>
          <w:rFonts w:eastAsia="Calibri"/>
          <w:szCs w:val="28"/>
        </w:rPr>
        <w:t>від 19.11.2019р.  № 1367</w:t>
      </w:r>
      <w:r w:rsidRPr="00B66314">
        <w:rPr>
          <w:rFonts w:eastAsia="Times New Roman" w:cs="Times New Roman"/>
          <w:szCs w:val="28"/>
          <w:lang w:eastAsia="ru-RU"/>
        </w:rPr>
        <w:t xml:space="preserve">) та План </w:t>
      </w:r>
      <w:r w:rsidRPr="00B66314">
        <w:rPr>
          <w:rFonts w:eastAsia="Times New Roman" w:cs="Times New Roman"/>
          <w:szCs w:val="28"/>
          <w:lang w:eastAsia="ru-RU"/>
        </w:rPr>
        <w:lastRenderedPageBreak/>
        <w:t xml:space="preserve">діяльності Івано-Франківської міської ради з підготовки </w:t>
      </w:r>
      <w:r w:rsidR="004B4747" w:rsidRPr="00B66314">
        <w:rPr>
          <w:rFonts w:eastAsia="Times New Roman" w:cs="Times New Roman"/>
          <w:szCs w:val="28"/>
          <w:lang w:eastAsia="ru-RU"/>
        </w:rPr>
        <w:t>проєкт</w:t>
      </w:r>
      <w:r w:rsidRPr="00B66314">
        <w:rPr>
          <w:rFonts w:eastAsia="Times New Roman" w:cs="Times New Roman"/>
          <w:szCs w:val="28"/>
          <w:lang w:eastAsia="ru-RU"/>
        </w:rPr>
        <w:t xml:space="preserve">ів регуляторних актів на </w:t>
      </w:r>
      <w:r w:rsidR="00C54581" w:rsidRPr="00B66314">
        <w:rPr>
          <w:rFonts w:eastAsia="Times New Roman" w:cs="Times New Roman"/>
          <w:szCs w:val="28"/>
          <w:lang w:eastAsia="ru-RU"/>
        </w:rPr>
        <w:t>2020</w:t>
      </w:r>
      <w:r w:rsidRPr="00B66314">
        <w:rPr>
          <w:rFonts w:eastAsia="Times New Roman" w:cs="Times New Roman"/>
          <w:szCs w:val="28"/>
          <w:lang w:eastAsia="ru-RU"/>
        </w:rPr>
        <w:t xml:space="preserve"> рік (рішення МР </w:t>
      </w:r>
      <w:r w:rsidR="00C54581" w:rsidRPr="00B66314">
        <w:rPr>
          <w:rFonts w:eastAsia="Calibri"/>
          <w:szCs w:val="28"/>
        </w:rPr>
        <w:t>від 20.11.2019р.  №319-33</w:t>
      </w:r>
      <w:r w:rsidRPr="00B66314">
        <w:rPr>
          <w:rFonts w:eastAsia="Times New Roman" w:cs="Times New Roman"/>
          <w:szCs w:val="28"/>
          <w:lang w:eastAsia="ru-RU"/>
        </w:rPr>
        <w:t>).</w:t>
      </w:r>
    </w:p>
    <w:p w:rsidR="00422218" w:rsidRPr="00B66314" w:rsidRDefault="00422218" w:rsidP="004222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6314">
        <w:rPr>
          <w:rFonts w:eastAsia="Times New Roman" w:cs="Times New Roman"/>
          <w:szCs w:val="28"/>
          <w:lang w:eastAsia="ru-RU"/>
        </w:rPr>
        <w:t xml:space="preserve">Протягом поточного року управлінням економічного та інтеграційного розвитку </w:t>
      </w:r>
      <w:proofErr w:type="spellStart"/>
      <w:r w:rsidRPr="00B66314">
        <w:rPr>
          <w:rFonts w:eastAsia="Times New Roman" w:cs="Times New Roman"/>
          <w:szCs w:val="28"/>
          <w:lang w:eastAsia="ru-RU"/>
        </w:rPr>
        <w:t>внесено</w:t>
      </w:r>
      <w:proofErr w:type="spellEnd"/>
      <w:r w:rsidRPr="00B66314">
        <w:rPr>
          <w:rFonts w:eastAsia="Times New Roman" w:cs="Times New Roman"/>
          <w:szCs w:val="28"/>
          <w:lang w:eastAsia="ru-RU"/>
        </w:rPr>
        <w:t xml:space="preserve"> змін та доповнень, зокрема на основі звернень розробників </w:t>
      </w:r>
      <w:r w:rsidR="004B4747" w:rsidRPr="00B66314">
        <w:rPr>
          <w:rFonts w:eastAsia="Times New Roman" w:cs="Times New Roman"/>
          <w:szCs w:val="28"/>
          <w:lang w:eastAsia="ru-RU"/>
        </w:rPr>
        <w:t>проєкт</w:t>
      </w:r>
      <w:r w:rsidRPr="00B66314">
        <w:rPr>
          <w:rFonts w:eastAsia="Times New Roman" w:cs="Times New Roman"/>
          <w:szCs w:val="28"/>
          <w:lang w:eastAsia="ru-RU"/>
        </w:rPr>
        <w:t>ів регуляторних актів:</w:t>
      </w:r>
    </w:p>
    <w:p w:rsidR="00422218" w:rsidRPr="00B66314" w:rsidRDefault="00422218" w:rsidP="00422218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66314">
        <w:rPr>
          <w:rFonts w:eastAsia="Times New Roman" w:cs="Times New Roman"/>
          <w:szCs w:val="28"/>
          <w:lang w:eastAsia="ru-RU"/>
        </w:rPr>
        <w:t xml:space="preserve">до рішення </w:t>
      </w:r>
      <w:r w:rsidR="00151B50" w:rsidRPr="00B66314">
        <w:rPr>
          <w:rFonts w:eastAsia="Times New Roman" w:cs="Times New Roman"/>
          <w:szCs w:val="28"/>
          <w:lang w:eastAsia="ru-RU"/>
        </w:rPr>
        <w:t xml:space="preserve">виконавчого комітету </w:t>
      </w:r>
      <w:r w:rsidR="00C54581" w:rsidRPr="00B66314">
        <w:rPr>
          <w:rFonts w:eastAsia="Calibri"/>
          <w:szCs w:val="28"/>
        </w:rPr>
        <w:t>від 19.11.2019р.  № 1367</w:t>
      </w:r>
      <w:r w:rsidRPr="00B66314">
        <w:rPr>
          <w:rFonts w:eastAsia="Times New Roman" w:cs="Times New Roman"/>
          <w:szCs w:val="28"/>
          <w:lang w:eastAsia="ru-RU"/>
        </w:rPr>
        <w:t>–</w:t>
      </w:r>
      <w:r w:rsidR="00C11FEE" w:rsidRPr="00B66314">
        <w:rPr>
          <w:rFonts w:eastAsia="Times New Roman" w:cs="Times New Roman"/>
          <w:szCs w:val="28"/>
          <w:lang w:eastAsia="ru-RU"/>
        </w:rPr>
        <w:t xml:space="preserve"> 8</w:t>
      </w:r>
      <w:r w:rsidRPr="00B66314">
        <w:rPr>
          <w:rFonts w:eastAsia="Times New Roman" w:cs="Times New Roman"/>
          <w:szCs w:val="28"/>
          <w:lang w:eastAsia="ru-RU"/>
        </w:rPr>
        <w:t xml:space="preserve"> доповнень;</w:t>
      </w:r>
    </w:p>
    <w:p w:rsidR="00422218" w:rsidRPr="00B66314" w:rsidRDefault="00151B50" w:rsidP="00422218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66314">
        <w:rPr>
          <w:rFonts w:eastAsia="Times New Roman" w:cs="Times New Roman"/>
          <w:szCs w:val="28"/>
          <w:lang w:eastAsia="ru-RU"/>
        </w:rPr>
        <w:t xml:space="preserve">до </w:t>
      </w:r>
      <w:r w:rsidR="00422218" w:rsidRPr="00B66314">
        <w:rPr>
          <w:rFonts w:eastAsia="Times New Roman" w:cs="Times New Roman"/>
          <w:szCs w:val="28"/>
          <w:lang w:eastAsia="ru-RU"/>
        </w:rPr>
        <w:t xml:space="preserve">рішення </w:t>
      </w:r>
      <w:r w:rsidRPr="00B66314">
        <w:rPr>
          <w:rFonts w:eastAsia="Times New Roman" w:cs="Times New Roman"/>
          <w:szCs w:val="28"/>
          <w:lang w:eastAsia="ru-RU"/>
        </w:rPr>
        <w:t>міської ради</w:t>
      </w:r>
      <w:r w:rsidR="00422218" w:rsidRPr="00B66314">
        <w:rPr>
          <w:rFonts w:eastAsia="Times New Roman" w:cs="Times New Roman"/>
          <w:szCs w:val="28"/>
          <w:lang w:eastAsia="ru-RU"/>
        </w:rPr>
        <w:t xml:space="preserve"> </w:t>
      </w:r>
      <w:r w:rsidR="00C54581" w:rsidRPr="00B66314">
        <w:rPr>
          <w:rFonts w:eastAsia="Calibri"/>
          <w:szCs w:val="28"/>
        </w:rPr>
        <w:t>від 20.11.2019р.  №319-33</w:t>
      </w:r>
      <w:r w:rsidR="00422218" w:rsidRPr="00B66314">
        <w:rPr>
          <w:rFonts w:eastAsia="Times New Roman" w:cs="Times New Roman"/>
          <w:szCs w:val="28"/>
          <w:lang w:eastAsia="ru-RU"/>
        </w:rPr>
        <w:t>–</w:t>
      </w:r>
      <w:r w:rsidR="00F13D86" w:rsidRPr="00B66314">
        <w:rPr>
          <w:rFonts w:eastAsia="Times New Roman" w:cs="Times New Roman"/>
          <w:szCs w:val="28"/>
          <w:lang w:eastAsia="ru-RU"/>
        </w:rPr>
        <w:t xml:space="preserve"> </w:t>
      </w:r>
      <w:r w:rsidR="009808D9" w:rsidRPr="00B66314">
        <w:rPr>
          <w:rFonts w:eastAsia="Times New Roman" w:cs="Times New Roman"/>
          <w:szCs w:val="28"/>
          <w:lang w:eastAsia="ru-RU"/>
        </w:rPr>
        <w:t>3 доповнення</w:t>
      </w:r>
      <w:r w:rsidR="00422218" w:rsidRPr="00B66314">
        <w:rPr>
          <w:rFonts w:eastAsia="Times New Roman" w:cs="Times New Roman"/>
          <w:szCs w:val="28"/>
          <w:lang w:eastAsia="ru-RU"/>
        </w:rPr>
        <w:t>.</w:t>
      </w:r>
    </w:p>
    <w:p w:rsidR="00422218" w:rsidRPr="00B66314" w:rsidRDefault="00422218" w:rsidP="00422218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B66314">
        <w:rPr>
          <w:rFonts w:eastAsia="Times New Roman" w:cs="Times New Roman"/>
          <w:szCs w:val="28"/>
          <w:lang w:eastAsia="ru-RU"/>
        </w:rPr>
        <w:t>Н</w:t>
      </w:r>
      <w:r w:rsidRPr="00B66314">
        <w:rPr>
          <w:rFonts w:eastAsia="Calibri" w:cs="Times New Roman"/>
          <w:szCs w:val="28"/>
        </w:rPr>
        <w:t>а  підставі  План</w:t>
      </w:r>
      <w:r w:rsidR="009808D9" w:rsidRPr="00B66314">
        <w:rPr>
          <w:rFonts w:eastAsia="Calibri" w:cs="Times New Roman"/>
          <w:szCs w:val="28"/>
        </w:rPr>
        <w:t>ів</w:t>
      </w:r>
      <w:r w:rsidRPr="00B66314">
        <w:rPr>
          <w:rFonts w:eastAsia="Calibri" w:cs="Times New Roman"/>
          <w:szCs w:val="28"/>
        </w:rPr>
        <w:t xml:space="preserve">  з  підготовки  регуляторних  актів  на  </w:t>
      </w:r>
      <w:r w:rsidR="00C54581" w:rsidRPr="00B66314">
        <w:rPr>
          <w:rFonts w:eastAsia="Calibri" w:cs="Times New Roman"/>
          <w:szCs w:val="28"/>
        </w:rPr>
        <w:t>2020</w:t>
      </w:r>
      <w:r w:rsidRPr="00B66314">
        <w:rPr>
          <w:rFonts w:eastAsia="Calibri" w:cs="Times New Roman"/>
          <w:szCs w:val="28"/>
        </w:rPr>
        <w:t xml:space="preserve"> рік</w:t>
      </w:r>
      <w:r w:rsidRPr="00B66314">
        <w:rPr>
          <w:rFonts w:eastAsia="Times New Roman" w:cs="Times New Roman"/>
          <w:bCs/>
          <w:szCs w:val="28"/>
          <w:lang w:eastAsia="ru-RU"/>
        </w:rPr>
        <w:t xml:space="preserve"> забезпечено належну підготовку структурними підрозділами міської ради, її виконавчого комітету </w:t>
      </w:r>
      <w:r w:rsidR="00223FC6" w:rsidRPr="00B66314">
        <w:rPr>
          <w:rFonts w:eastAsia="Times New Roman" w:cs="Times New Roman"/>
          <w:bCs/>
          <w:szCs w:val="28"/>
          <w:lang w:eastAsia="ru-RU"/>
        </w:rPr>
        <w:t>1</w:t>
      </w:r>
      <w:r w:rsidR="00C11FEE" w:rsidRPr="00B66314">
        <w:rPr>
          <w:rFonts w:eastAsia="Times New Roman" w:cs="Times New Roman"/>
          <w:bCs/>
          <w:szCs w:val="28"/>
          <w:lang w:eastAsia="ru-RU"/>
        </w:rPr>
        <w:t>7</w:t>
      </w:r>
      <w:r w:rsidRPr="00B66314">
        <w:rPr>
          <w:rFonts w:eastAsia="Times New Roman" w:cs="Times New Roman"/>
          <w:bCs/>
          <w:szCs w:val="28"/>
          <w:lang w:eastAsia="ru-RU"/>
        </w:rPr>
        <w:t xml:space="preserve"> </w:t>
      </w:r>
      <w:r w:rsidR="004B4747" w:rsidRPr="00B66314">
        <w:rPr>
          <w:rFonts w:eastAsia="Times New Roman" w:cs="Times New Roman"/>
          <w:bCs/>
          <w:szCs w:val="28"/>
          <w:lang w:eastAsia="ru-RU"/>
        </w:rPr>
        <w:t>проєкт</w:t>
      </w:r>
      <w:r w:rsidRPr="00B66314">
        <w:rPr>
          <w:rFonts w:eastAsia="Times New Roman" w:cs="Times New Roman"/>
          <w:bCs/>
          <w:szCs w:val="28"/>
          <w:lang w:eastAsia="ru-RU"/>
        </w:rPr>
        <w:t xml:space="preserve">ів регуляторних актів, з них прийнято </w:t>
      </w:r>
      <w:r w:rsidR="00223FC6" w:rsidRPr="00B66314">
        <w:rPr>
          <w:rFonts w:eastAsia="Times New Roman" w:cs="Times New Roman"/>
          <w:bCs/>
          <w:szCs w:val="28"/>
          <w:lang w:eastAsia="ru-RU"/>
        </w:rPr>
        <w:t>1</w:t>
      </w:r>
      <w:r w:rsidR="00C11FEE" w:rsidRPr="00B66314">
        <w:rPr>
          <w:rFonts w:eastAsia="Times New Roman" w:cs="Times New Roman"/>
          <w:bCs/>
          <w:szCs w:val="28"/>
          <w:lang w:eastAsia="ru-RU"/>
        </w:rPr>
        <w:t>1</w:t>
      </w:r>
      <w:r w:rsidRPr="00B66314">
        <w:rPr>
          <w:rFonts w:eastAsia="Times New Roman" w:cs="Times New Roman"/>
          <w:bCs/>
          <w:szCs w:val="28"/>
          <w:lang w:eastAsia="ru-RU"/>
        </w:rPr>
        <w:t xml:space="preserve"> регуляторних актів, </w:t>
      </w:r>
      <w:r w:rsidRPr="00B66314">
        <w:rPr>
          <w:rFonts w:eastAsia="Calibri" w:cs="Times New Roman"/>
          <w:szCs w:val="28"/>
        </w:rPr>
        <w:t xml:space="preserve">у тому числі </w:t>
      </w:r>
      <w:r w:rsidR="00C11FEE" w:rsidRPr="00B66314">
        <w:rPr>
          <w:rFonts w:eastAsia="Calibri" w:cs="Times New Roman"/>
          <w:szCs w:val="28"/>
        </w:rPr>
        <w:t>8</w:t>
      </w:r>
      <w:r w:rsidRPr="00B66314">
        <w:rPr>
          <w:rFonts w:eastAsia="Calibri" w:cs="Times New Roman"/>
          <w:szCs w:val="28"/>
        </w:rPr>
        <w:t xml:space="preserve"> рішен</w:t>
      </w:r>
      <w:r w:rsidR="003C1928" w:rsidRPr="00B66314">
        <w:rPr>
          <w:rFonts w:eastAsia="Calibri" w:cs="Times New Roman"/>
          <w:szCs w:val="28"/>
        </w:rPr>
        <w:t>ь</w:t>
      </w:r>
      <w:r w:rsidRPr="00B66314">
        <w:rPr>
          <w:rFonts w:eastAsia="Calibri" w:cs="Times New Roman"/>
          <w:szCs w:val="28"/>
        </w:rPr>
        <w:t xml:space="preserve"> міської ради, </w:t>
      </w:r>
      <w:r w:rsidR="00C11FEE" w:rsidRPr="00B66314">
        <w:rPr>
          <w:rFonts w:eastAsia="Calibri" w:cs="Times New Roman"/>
          <w:szCs w:val="28"/>
        </w:rPr>
        <w:t>6</w:t>
      </w:r>
      <w:r w:rsidRPr="00B66314">
        <w:rPr>
          <w:rFonts w:eastAsia="Calibri" w:cs="Times New Roman"/>
          <w:szCs w:val="28"/>
        </w:rPr>
        <w:t xml:space="preserve"> регуляторних актів перебувають у процедурі розгляду та прийняття, проведено </w:t>
      </w:r>
      <w:r w:rsidR="00C11FEE" w:rsidRPr="00B66314">
        <w:rPr>
          <w:rFonts w:eastAsia="Calibri" w:cs="Times New Roman"/>
          <w:szCs w:val="28"/>
        </w:rPr>
        <w:t>7</w:t>
      </w:r>
      <w:r w:rsidRPr="00B66314">
        <w:rPr>
          <w:rFonts w:eastAsia="Calibri" w:cs="Times New Roman"/>
          <w:szCs w:val="28"/>
        </w:rPr>
        <w:t xml:space="preserve"> відкритих громадських обговорень відповідно. </w:t>
      </w:r>
    </w:p>
    <w:p w:rsidR="00362A55" w:rsidRPr="00B66314" w:rsidRDefault="00362A55" w:rsidP="00422218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B66314">
        <w:rPr>
          <w:rFonts w:eastAsia="Calibri" w:cs="Times New Roman"/>
          <w:szCs w:val="28"/>
        </w:rPr>
        <w:t>З метою дотримання</w:t>
      </w:r>
      <w:r w:rsidRPr="00B66314">
        <w:rPr>
          <w:rFonts w:eastAsia="Calibri" w:cs="Times New Roman"/>
          <w:szCs w:val="28"/>
          <w:lang w:val="ru-RU"/>
        </w:rPr>
        <w:t xml:space="preserve"> </w:t>
      </w:r>
      <w:r w:rsidRPr="00B66314">
        <w:rPr>
          <w:rFonts w:eastAsia="Calibri" w:cs="Times New Roman"/>
          <w:szCs w:val="28"/>
        </w:rPr>
        <w:t>карантинних о</w:t>
      </w:r>
      <w:r w:rsidR="00336C45" w:rsidRPr="00B66314">
        <w:rPr>
          <w:rFonts w:eastAsia="Calibri" w:cs="Times New Roman"/>
          <w:szCs w:val="28"/>
        </w:rPr>
        <w:t>бмежень</w:t>
      </w:r>
      <w:r w:rsidR="00B66314" w:rsidRPr="00B66314">
        <w:rPr>
          <w:rFonts w:eastAsia="Calibri" w:cs="Times New Roman"/>
          <w:szCs w:val="28"/>
        </w:rPr>
        <w:t>,</w:t>
      </w:r>
      <w:r w:rsidR="00336C45" w:rsidRPr="00B66314">
        <w:rPr>
          <w:rFonts w:eastAsia="Calibri" w:cs="Times New Roman"/>
          <w:szCs w:val="28"/>
        </w:rPr>
        <w:t xml:space="preserve"> </w:t>
      </w:r>
      <w:r w:rsidR="00B66314" w:rsidRPr="00B66314">
        <w:rPr>
          <w:rFonts w:cs="Times New Roman"/>
          <w:szCs w:val="28"/>
        </w:rPr>
        <w:t>обговорення проєктів рішень, що розроблялися в період березень-червень, відбулося через отримання зауважень та пропозицій у друкованому та електронному виглядах.</w:t>
      </w:r>
    </w:p>
    <w:p w:rsidR="00422218" w:rsidRPr="00B66314" w:rsidRDefault="00422218" w:rsidP="0042221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66314">
        <w:rPr>
          <w:rFonts w:eastAsia="Times New Roman" w:cs="Times New Roman"/>
          <w:szCs w:val="28"/>
          <w:lang w:eastAsia="ru-RU"/>
        </w:rPr>
        <w:t xml:space="preserve">Погодження </w:t>
      </w:r>
      <w:r w:rsidR="004B4747" w:rsidRPr="00B66314">
        <w:rPr>
          <w:rFonts w:eastAsia="Times New Roman" w:cs="Times New Roman"/>
          <w:szCs w:val="28"/>
          <w:lang w:eastAsia="ru-RU"/>
        </w:rPr>
        <w:t>проєкт</w:t>
      </w:r>
      <w:r w:rsidRPr="00B66314">
        <w:rPr>
          <w:rFonts w:eastAsia="Times New Roman" w:cs="Times New Roman"/>
          <w:szCs w:val="28"/>
          <w:lang w:eastAsia="ru-RU"/>
        </w:rPr>
        <w:t>ів регуляторних актів – рішень міської ради здійснено в Державній регуляторній службі України.</w:t>
      </w:r>
    </w:p>
    <w:p w:rsidR="004A202F" w:rsidRPr="00B66314" w:rsidRDefault="00422218" w:rsidP="00422218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66314">
        <w:rPr>
          <w:rFonts w:eastAsia="Times New Roman" w:cs="Times New Roman"/>
          <w:szCs w:val="28"/>
          <w:lang w:eastAsia="ru-RU"/>
        </w:rPr>
        <w:tab/>
      </w:r>
      <w:r w:rsidR="004A202F" w:rsidRPr="00B66314">
        <w:rPr>
          <w:rFonts w:eastAsia="Times New Roman" w:cs="Times New Roman"/>
          <w:szCs w:val="28"/>
          <w:lang w:eastAsia="ru-RU"/>
        </w:rPr>
        <w:t>Управлінням економічного та інтеграційного розвитку забезпечено підготовку інформаційних матеріалів та проєктів експертних висновків для засідань постійної депутатської комісії з питань підприємництва та регуляторної діяльності. З початку року проведено 4 засідання депутатської комісії, сформовано 12 пакетів документів регуляторних актів, що були надіслані до Державної регуляторної служби України для підготовки пропозицій щодо удосконалення проєктів відповідно до принципів державної регуляторної політики.</w:t>
      </w:r>
    </w:p>
    <w:p w:rsidR="00422218" w:rsidRPr="00B66314" w:rsidRDefault="00422218" w:rsidP="004A202F">
      <w:pPr>
        <w:tabs>
          <w:tab w:val="num" w:pos="72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66314">
        <w:rPr>
          <w:rFonts w:eastAsia="Times New Roman" w:cs="Times New Roman"/>
          <w:szCs w:val="28"/>
          <w:lang w:eastAsia="ru-RU"/>
        </w:rPr>
        <w:t>Інформація про здійснення покрокових заходів згідно з процедурою розгляду та прийняття регуляторн</w:t>
      </w:r>
      <w:r w:rsidR="00B23362" w:rsidRPr="00B66314">
        <w:rPr>
          <w:rFonts w:eastAsia="Times New Roman" w:cs="Times New Roman"/>
          <w:szCs w:val="28"/>
          <w:lang w:eastAsia="ru-RU"/>
        </w:rPr>
        <w:t xml:space="preserve">их актів </w:t>
      </w:r>
      <w:r w:rsidRPr="00B66314">
        <w:rPr>
          <w:rFonts w:eastAsia="Times New Roman" w:cs="Times New Roman"/>
          <w:szCs w:val="28"/>
          <w:lang w:eastAsia="ru-RU"/>
        </w:rPr>
        <w:t xml:space="preserve">оприлюднювалася на офіційній сторінці виконавчого комітету міської ради в мережі Інтернет. Повідомлення про оприлюднення </w:t>
      </w:r>
      <w:r w:rsidR="004B4747" w:rsidRPr="00B66314">
        <w:rPr>
          <w:rFonts w:eastAsia="Times New Roman" w:cs="Times New Roman"/>
          <w:szCs w:val="28"/>
          <w:lang w:eastAsia="ru-RU"/>
        </w:rPr>
        <w:t>проєкт</w:t>
      </w:r>
      <w:r w:rsidRPr="00B66314">
        <w:rPr>
          <w:rFonts w:eastAsia="Times New Roman" w:cs="Times New Roman"/>
          <w:szCs w:val="28"/>
          <w:lang w:eastAsia="ru-RU"/>
        </w:rPr>
        <w:t>ів регуляторних актів</w:t>
      </w:r>
      <w:r w:rsidR="00151B50" w:rsidRPr="00B66314">
        <w:rPr>
          <w:rFonts w:eastAsia="Times New Roman" w:cs="Times New Roman"/>
          <w:szCs w:val="28"/>
          <w:lang w:eastAsia="ru-RU"/>
        </w:rPr>
        <w:t xml:space="preserve"> та оголошення про громадські обговорення</w:t>
      </w:r>
      <w:r w:rsidRPr="00B66314">
        <w:rPr>
          <w:rFonts w:eastAsia="Times New Roman" w:cs="Times New Roman"/>
          <w:szCs w:val="28"/>
          <w:lang w:eastAsia="ru-RU"/>
        </w:rPr>
        <w:t xml:space="preserve"> в обов’язковому порядку відповідно до вимог Положення </w:t>
      </w:r>
      <w:r w:rsidR="00223FC6" w:rsidRPr="00B66314">
        <w:rPr>
          <w:rFonts w:eastAsia="Times New Roman" w:cs="Times New Roman"/>
          <w:szCs w:val="28"/>
          <w:lang w:eastAsia="ru-RU"/>
        </w:rPr>
        <w:t>публікувалися в газеті</w:t>
      </w:r>
      <w:r w:rsidRPr="00B66314">
        <w:rPr>
          <w:rFonts w:eastAsia="Times New Roman" w:cs="Times New Roman"/>
          <w:szCs w:val="28"/>
          <w:lang w:eastAsia="ru-RU"/>
        </w:rPr>
        <w:t xml:space="preserve"> «Західний кур’єр». </w:t>
      </w:r>
    </w:p>
    <w:p w:rsidR="007F786C" w:rsidRPr="00B66314" w:rsidRDefault="007F786C" w:rsidP="007F786C">
      <w:pPr>
        <w:spacing w:after="0" w:line="240" w:lineRule="auto"/>
        <w:ind w:left="57" w:firstLine="573"/>
        <w:jc w:val="both"/>
        <w:rPr>
          <w:bCs/>
          <w:szCs w:val="28"/>
        </w:rPr>
      </w:pPr>
      <w:r w:rsidRPr="00B66314">
        <w:rPr>
          <w:bCs/>
          <w:szCs w:val="28"/>
        </w:rPr>
        <w:t xml:space="preserve">Відповідно до вимог ЗУ «Про доступ до публічної інформації» та постанови Кабінету Міністрів України від 21.10.2015р. №83 «Про затвердження Положення про набори даних, які підлягають оприлюдненню у формі відкритих даних» було підготовлено та опубліковано перелік діючих регуляторних актів та План підготовки регуляторних актів у форматі відкритих даних на Єдиному державному веб-порталі відкритих </w:t>
      </w:r>
      <w:r w:rsidRPr="00B66314">
        <w:rPr>
          <w:bCs/>
          <w:szCs w:val="28"/>
          <w:lang w:val="en-US"/>
        </w:rPr>
        <w:t>data</w:t>
      </w:r>
      <w:r w:rsidRPr="00B66314">
        <w:rPr>
          <w:bCs/>
          <w:szCs w:val="28"/>
        </w:rPr>
        <w:t>.</w:t>
      </w:r>
      <w:proofErr w:type="spellStart"/>
      <w:r w:rsidRPr="00B66314">
        <w:rPr>
          <w:bCs/>
          <w:szCs w:val="28"/>
          <w:lang w:val="en-US"/>
        </w:rPr>
        <w:t>gov</w:t>
      </w:r>
      <w:proofErr w:type="spellEnd"/>
      <w:r w:rsidRPr="00B66314">
        <w:rPr>
          <w:bCs/>
          <w:szCs w:val="28"/>
        </w:rPr>
        <w:t>.</w:t>
      </w:r>
      <w:proofErr w:type="spellStart"/>
      <w:r w:rsidRPr="00B66314">
        <w:rPr>
          <w:bCs/>
          <w:szCs w:val="28"/>
          <w:lang w:val="en-US"/>
        </w:rPr>
        <w:t>ua</w:t>
      </w:r>
      <w:proofErr w:type="spellEnd"/>
      <w:r w:rsidRPr="00B66314">
        <w:rPr>
          <w:bCs/>
          <w:szCs w:val="28"/>
        </w:rPr>
        <w:t>.</w:t>
      </w:r>
    </w:p>
    <w:p w:rsidR="00422218" w:rsidRPr="00B66314" w:rsidRDefault="007F786C" w:rsidP="00422218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66314">
        <w:rPr>
          <w:rFonts w:eastAsia="Times New Roman" w:cs="Times New Roman"/>
          <w:szCs w:val="28"/>
          <w:lang w:eastAsia="ru-RU"/>
        </w:rPr>
        <w:tab/>
      </w:r>
      <w:r w:rsidR="00422218" w:rsidRPr="00B66314">
        <w:rPr>
          <w:rFonts w:eastAsia="Times New Roman" w:cs="Times New Roman"/>
          <w:szCs w:val="28"/>
          <w:lang w:eastAsia="ru-RU"/>
        </w:rPr>
        <w:t xml:space="preserve">Відповідно до плану-графіку проведено відстеження результативності регуляторних актів у </w:t>
      </w:r>
      <w:r w:rsidR="00C54581" w:rsidRPr="00B66314">
        <w:rPr>
          <w:rFonts w:eastAsia="Times New Roman" w:cs="Times New Roman"/>
          <w:szCs w:val="28"/>
          <w:lang w:eastAsia="ru-RU"/>
        </w:rPr>
        <w:t>2020</w:t>
      </w:r>
      <w:r w:rsidR="00422218" w:rsidRPr="00B66314">
        <w:rPr>
          <w:rFonts w:eastAsia="Times New Roman" w:cs="Times New Roman"/>
          <w:szCs w:val="28"/>
          <w:lang w:eastAsia="ru-RU"/>
        </w:rPr>
        <w:t xml:space="preserve"> році з метою оцінки стану впровадження  регуляторних актів та досягнення  ними  цілей, задекларованих пр</w:t>
      </w:r>
      <w:r w:rsidR="003C1928" w:rsidRPr="00B66314">
        <w:rPr>
          <w:rFonts w:eastAsia="Times New Roman" w:cs="Times New Roman"/>
          <w:szCs w:val="28"/>
          <w:lang w:eastAsia="ru-RU"/>
        </w:rPr>
        <w:t>и їх прийнятті, було здійснено 3</w:t>
      </w:r>
      <w:r w:rsidR="003D7C0C" w:rsidRPr="00B66314">
        <w:rPr>
          <w:rFonts w:eastAsia="Times New Roman" w:cs="Times New Roman"/>
          <w:szCs w:val="28"/>
          <w:lang w:eastAsia="ru-RU"/>
        </w:rPr>
        <w:t>2</w:t>
      </w:r>
      <w:r w:rsidR="003C1928" w:rsidRPr="00B66314">
        <w:rPr>
          <w:rFonts w:eastAsia="Times New Roman" w:cs="Times New Roman"/>
          <w:szCs w:val="28"/>
          <w:lang w:eastAsia="ru-RU"/>
        </w:rPr>
        <w:t xml:space="preserve"> відстеження</w:t>
      </w:r>
      <w:r w:rsidR="00422218" w:rsidRPr="00B66314">
        <w:rPr>
          <w:rFonts w:eastAsia="Times New Roman" w:cs="Times New Roman"/>
          <w:szCs w:val="28"/>
          <w:lang w:eastAsia="ru-RU"/>
        </w:rPr>
        <w:t xml:space="preserve"> результативності регуляторних  актів,  з  них  </w:t>
      </w:r>
      <w:r w:rsidR="00B23362" w:rsidRPr="00B66314">
        <w:rPr>
          <w:rFonts w:eastAsia="Times New Roman" w:cs="Times New Roman"/>
          <w:szCs w:val="28"/>
          <w:lang w:eastAsia="ru-RU"/>
        </w:rPr>
        <w:t>1</w:t>
      </w:r>
      <w:r w:rsidR="004A202F" w:rsidRPr="00B66314">
        <w:rPr>
          <w:rFonts w:eastAsia="Times New Roman" w:cs="Times New Roman"/>
          <w:szCs w:val="28"/>
          <w:lang w:eastAsia="ru-RU"/>
        </w:rPr>
        <w:t>7</w:t>
      </w:r>
      <w:r w:rsidR="00422218" w:rsidRPr="00B66314">
        <w:rPr>
          <w:rFonts w:eastAsia="Times New Roman" w:cs="Times New Roman"/>
          <w:szCs w:val="28"/>
          <w:lang w:eastAsia="ru-RU"/>
        </w:rPr>
        <w:t xml:space="preserve"> – базові,  </w:t>
      </w:r>
      <w:r w:rsidR="00151B50" w:rsidRPr="00B66314">
        <w:rPr>
          <w:rFonts w:eastAsia="Times New Roman" w:cs="Times New Roman"/>
          <w:szCs w:val="28"/>
          <w:lang w:eastAsia="ru-RU"/>
        </w:rPr>
        <w:t>1</w:t>
      </w:r>
      <w:r w:rsidR="004A202F" w:rsidRPr="00B66314">
        <w:rPr>
          <w:rFonts w:eastAsia="Times New Roman" w:cs="Times New Roman"/>
          <w:szCs w:val="28"/>
          <w:lang w:eastAsia="ru-RU"/>
        </w:rPr>
        <w:t>5</w:t>
      </w:r>
      <w:r w:rsidR="00422218" w:rsidRPr="00B66314">
        <w:rPr>
          <w:rFonts w:eastAsia="Times New Roman" w:cs="Times New Roman"/>
          <w:szCs w:val="28"/>
          <w:lang w:eastAsia="ru-RU"/>
        </w:rPr>
        <w:t xml:space="preserve"> – повторні. </w:t>
      </w:r>
    </w:p>
    <w:p w:rsidR="00422218" w:rsidRPr="00B66314" w:rsidRDefault="00422218" w:rsidP="00422218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66314">
        <w:rPr>
          <w:rFonts w:eastAsia="Times New Roman" w:cs="Times New Roman"/>
          <w:szCs w:val="28"/>
          <w:lang w:eastAsia="ru-RU"/>
        </w:rPr>
        <w:lastRenderedPageBreak/>
        <w:tab/>
        <w:t xml:space="preserve">Кількісна та якісна оцінка застосованого державного регулювання дозволяє стверджувати  про  досягнення  цілей,  визначених  при  розробці  більшості регуляторних  актів.  </w:t>
      </w:r>
    </w:p>
    <w:p w:rsidR="00422218" w:rsidRPr="00B66314" w:rsidRDefault="00422218" w:rsidP="00422218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66314">
        <w:rPr>
          <w:rFonts w:eastAsia="Times New Roman" w:cs="Times New Roman"/>
          <w:szCs w:val="28"/>
          <w:lang w:eastAsia="ru-RU"/>
        </w:rPr>
        <w:tab/>
        <w:t>За  результатами  проведених  заходів  управлінням  економічного  та інтеграційного розвитку виконавчого комітету міської ради забезпечено дотримання  вимог  Закону  України  «Про  засади  державної  регуляторної політики у сфері господарської діяльності».</w:t>
      </w:r>
    </w:p>
    <w:p w:rsidR="001D2581" w:rsidRPr="00B66314" w:rsidRDefault="00422218" w:rsidP="000D231E">
      <w:pPr>
        <w:tabs>
          <w:tab w:val="num" w:pos="720"/>
        </w:tabs>
        <w:spacing w:after="0" w:line="240" w:lineRule="auto"/>
        <w:jc w:val="both"/>
        <w:rPr>
          <w:szCs w:val="28"/>
        </w:rPr>
      </w:pPr>
      <w:r w:rsidRPr="00B66314">
        <w:rPr>
          <w:rFonts w:eastAsia="Times New Roman" w:cs="Times New Roman"/>
          <w:szCs w:val="28"/>
          <w:lang w:eastAsia="ru-RU"/>
        </w:rPr>
        <w:tab/>
        <w:t>Узагальнені дані подані у таблиці.</w:t>
      </w:r>
    </w:p>
    <w:p w:rsidR="001D2581" w:rsidRDefault="001D2581">
      <w:pPr>
        <w:sectPr w:rsidR="001D2581" w:rsidSect="004C72D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22218" w:rsidRDefault="00422218" w:rsidP="00422218">
      <w:pPr>
        <w:jc w:val="center"/>
        <w:rPr>
          <w:rFonts w:eastAsia="Calibri" w:cs="Times New Roman"/>
        </w:rPr>
      </w:pPr>
      <w:r w:rsidRPr="007A4147">
        <w:rPr>
          <w:rFonts w:eastAsia="Calibri" w:cs="Times New Roman"/>
          <w:szCs w:val="28"/>
        </w:rPr>
        <w:lastRenderedPageBreak/>
        <w:t xml:space="preserve">Інформація про здійснення державної регуляторної політики у </w:t>
      </w:r>
      <w:r w:rsidR="00C54581">
        <w:rPr>
          <w:rFonts w:eastAsia="Calibri" w:cs="Times New Roman"/>
          <w:szCs w:val="28"/>
        </w:rPr>
        <w:t>2020</w:t>
      </w:r>
      <w:r w:rsidRPr="007A4147">
        <w:rPr>
          <w:rFonts w:eastAsia="Calibri" w:cs="Times New Roman"/>
          <w:szCs w:val="28"/>
        </w:rPr>
        <w:t xml:space="preserve"> році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540"/>
        <w:gridCol w:w="2145"/>
        <w:gridCol w:w="1676"/>
        <w:gridCol w:w="2006"/>
        <w:gridCol w:w="2388"/>
        <w:gridCol w:w="1701"/>
        <w:gridCol w:w="1252"/>
        <w:gridCol w:w="1158"/>
        <w:gridCol w:w="1134"/>
        <w:gridCol w:w="992"/>
      </w:tblGrid>
      <w:tr w:rsidR="00422218" w:rsidRPr="007A4147" w:rsidTr="00705983">
        <w:trPr>
          <w:trHeight w:val="834"/>
        </w:trPr>
        <w:tc>
          <w:tcPr>
            <w:tcW w:w="540" w:type="dxa"/>
            <w:vMerge w:val="restart"/>
          </w:tcPr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2145" w:type="dxa"/>
            <w:vMerge w:val="restart"/>
          </w:tcPr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Назва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органу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виконавчої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влади,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місцевого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самоврядування</w:t>
            </w:r>
          </w:p>
        </w:tc>
        <w:tc>
          <w:tcPr>
            <w:tcW w:w="1676" w:type="dxa"/>
            <w:vMerge w:val="restart"/>
          </w:tcPr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Кількість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діючих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регуляторних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актів  станом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на  01.01.</w:t>
            </w:r>
            <w:r w:rsidR="00C54581">
              <w:rPr>
                <w:rFonts w:eastAsia="Calibri" w:cs="Times New Roman"/>
                <w:sz w:val="24"/>
                <w:szCs w:val="24"/>
              </w:rPr>
              <w:t>2020</w:t>
            </w:r>
            <w:r w:rsidRPr="007A4147">
              <w:rPr>
                <w:rFonts w:eastAsia="Calibri" w:cs="Times New Roman"/>
                <w:sz w:val="24"/>
                <w:szCs w:val="24"/>
              </w:rPr>
              <w:t>р.</w:t>
            </w:r>
          </w:p>
        </w:tc>
        <w:tc>
          <w:tcPr>
            <w:tcW w:w="2006" w:type="dxa"/>
            <w:vMerge w:val="restart"/>
          </w:tcPr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Дата та номер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розпорядчого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документа, яким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затверджено план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підготовки </w:t>
            </w:r>
          </w:p>
          <w:p w:rsidR="00422218" w:rsidRPr="007A4147" w:rsidRDefault="004B4747" w:rsidP="007059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проєкт</w:t>
            </w:r>
            <w:r w:rsidR="00422218" w:rsidRPr="007A4147">
              <w:rPr>
                <w:rFonts w:eastAsia="Calibri" w:cs="Times New Roman"/>
                <w:sz w:val="24"/>
                <w:szCs w:val="24"/>
              </w:rPr>
              <w:t xml:space="preserve">ів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регуляторних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актів</w:t>
            </w:r>
          </w:p>
        </w:tc>
        <w:tc>
          <w:tcPr>
            <w:tcW w:w="2388" w:type="dxa"/>
            <w:vMerge w:val="restart"/>
          </w:tcPr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Адреси офіційних сайтів,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назви газет, на яких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розміщена інформація про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здійснення державної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регуляторної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політики</w:t>
            </w:r>
          </w:p>
        </w:tc>
        <w:tc>
          <w:tcPr>
            <w:tcW w:w="1701" w:type="dxa"/>
            <w:vMerge w:val="restart"/>
          </w:tcPr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Кількість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прийнятих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регуляторних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актів  у  </w:t>
            </w:r>
            <w:r w:rsidR="00C54581">
              <w:rPr>
                <w:rFonts w:eastAsia="Calibri" w:cs="Times New Roman"/>
                <w:sz w:val="24"/>
                <w:szCs w:val="24"/>
              </w:rPr>
              <w:t>2020</w:t>
            </w:r>
            <w:r w:rsidRPr="007A4147">
              <w:rPr>
                <w:rFonts w:eastAsia="Calibri" w:cs="Times New Roman"/>
                <w:sz w:val="24"/>
                <w:szCs w:val="24"/>
              </w:rPr>
              <w:t xml:space="preserve"> році</w:t>
            </w:r>
          </w:p>
        </w:tc>
        <w:tc>
          <w:tcPr>
            <w:tcW w:w="1252" w:type="dxa"/>
            <w:vMerge w:val="restart"/>
          </w:tcPr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Кількість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громадських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A4147">
              <w:rPr>
                <w:rFonts w:eastAsia="Calibri" w:cs="Times New Roman"/>
                <w:sz w:val="24"/>
                <w:szCs w:val="24"/>
              </w:rPr>
              <w:t>обгово</w:t>
            </w:r>
            <w:proofErr w:type="spellEnd"/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A4147">
              <w:rPr>
                <w:rFonts w:eastAsia="Calibri" w:cs="Times New Roman"/>
                <w:sz w:val="24"/>
                <w:szCs w:val="24"/>
              </w:rPr>
              <w:t>рень</w:t>
            </w:r>
            <w:proofErr w:type="spellEnd"/>
          </w:p>
        </w:tc>
        <w:tc>
          <w:tcPr>
            <w:tcW w:w="3284" w:type="dxa"/>
            <w:gridSpan w:val="3"/>
          </w:tcPr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Кількість проведених 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A4147">
              <w:rPr>
                <w:rFonts w:eastAsia="Calibri" w:cs="Times New Roman"/>
                <w:sz w:val="24"/>
                <w:szCs w:val="24"/>
              </w:rPr>
              <w:t>відстежень</w:t>
            </w:r>
            <w:proofErr w:type="spellEnd"/>
            <w:r w:rsidRPr="007A4147">
              <w:rPr>
                <w:rFonts w:eastAsia="Calibri" w:cs="Times New Roman"/>
                <w:sz w:val="24"/>
                <w:szCs w:val="24"/>
              </w:rPr>
              <w:t xml:space="preserve"> регуляторних актів</w:t>
            </w:r>
          </w:p>
        </w:tc>
      </w:tr>
      <w:tr w:rsidR="00422218" w:rsidRPr="007A4147" w:rsidTr="00705983">
        <w:trPr>
          <w:cantSplit/>
          <w:trHeight w:val="1134"/>
        </w:trPr>
        <w:tc>
          <w:tcPr>
            <w:tcW w:w="540" w:type="dxa"/>
            <w:vMerge/>
          </w:tcPr>
          <w:p w:rsidR="00422218" w:rsidRPr="007A4147" w:rsidRDefault="00422218" w:rsidP="00705983">
            <w:pPr>
              <w:rPr>
                <w:rFonts w:eastAsia="Calibri" w:cs="Times New Roman"/>
              </w:rPr>
            </w:pPr>
          </w:p>
        </w:tc>
        <w:tc>
          <w:tcPr>
            <w:tcW w:w="2145" w:type="dxa"/>
            <w:vMerge/>
          </w:tcPr>
          <w:p w:rsidR="00422218" w:rsidRPr="007A4147" w:rsidRDefault="00422218" w:rsidP="00705983">
            <w:pPr>
              <w:rPr>
                <w:rFonts w:eastAsia="Calibri" w:cs="Times New Roman"/>
              </w:rPr>
            </w:pPr>
          </w:p>
        </w:tc>
        <w:tc>
          <w:tcPr>
            <w:tcW w:w="1676" w:type="dxa"/>
            <w:vMerge/>
          </w:tcPr>
          <w:p w:rsidR="00422218" w:rsidRPr="007A4147" w:rsidRDefault="00422218" w:rsidP="00705983">
            <w:pPr>
              <w:rPr>
                <w:rFonts w:eastAsia="Calibri" w:cs="Times New Roman"/>
              </w:rPr>
            </w:pPr>
          </w:p>
        </w:tc>
        <w:tc>
          <w:tcPr>
            <w:tcW w:w="2006" w:type="dxa"/>
            <w:vMerge/>
          </w:tcPr>
          <w:p w:rsidR="00422218" w:rsidRPr="007A4147" w:rsidRDefault="00422218" w:rsidP="00705983">
            <w:pPr>
              <w:rPr>
                <w:rFonts w:eastAsia="Calibri" w:cs="Times New Roman"/>
              </w:rPr>
            </w:pPr>
          </w:p>
        </w:tc>
        <w:tc>
          <w:tcPr>
            <w:tcW w:w="2388" w:type="dxa"/>
            <w:vMerge/>
          </w:tcPr>
          <w:p w:rsidR="00422218" w:rsidRPr="007A4147" w:rsidRDefault="00422218" w:rsidP="00705983">
            <w:pPr>
              <w:rPr>
                <w:rFonts w:eastAsia="Calibri" w:cs="Times New Roman"/>
              </w:rPr>
            </w:pPr>
          </w:p>
        </w:tc>
        <w:tc>
          <w:tcPr>
            <w:tcW w:w="1701" w:type="dxa"/>
            <w:vMerge/>
          </w:tcPr>
          <w:p w:rsidR="00422218" w:rsidRPr="007A4147" w:rsidRDefault="00422218" w:rsidP="00705983">
            <w:pPr>
              <w:rPr>
                <w:rFonts w:eastAsia="Calibri" w:cs="Times New Roman"/>
              </w:rPr>
            </w:pPr>
          </w:p>
        </w:tc>
        <w:tc>
          <w:tcPr>
            <w:tcW w:w="1252" w:type="dxa"/>
            <w:vMerge/>
          </w:tcPr>
          <w:p w:rsidR="00422218" w:rsidRPr="007A4147" w:rsidRDefault="00422218" w:rsidP="00705983">
            <w:pPr>
              <w:rPr>
                <w:rFonts w:eastAsia="Calibri" w:cs="Times New Roman"/>
              </w:rPr>
            </w:pPr>
          </w:p>
        </w:tc>
        <w:tc>
          <w:tcPr>
            <w:tcW w:w="1158" w:type="dxa"/>
          </w:tcPr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базових</w:t>
            </w:r>
          </w:p>
        </w:tc>
        <w:tc>
          <w:tcPr>
            <w:tcW w:w="1134" w:type="dxa"/>
          </w:tcPr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повтор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них </w:t>
            </w:r>
          </w:p>
        </w:tc>
        <w:tc>
          <w:tcPr>
            <w:tcW w:w="992" w:type="dxa"/>
          </w:tcPr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A4147">
              <w:rPr>
                <w:rFonts w:eastAsia="Calibri" w:cs="Times New Roman"/>
                <w:sz w:val="24"/>
                <w:szCs w:val="24"/>
              </w:rPr>
              <w:t>періо</w:t>
            </w:r>
            <w:proofErr w:type="spellEnd"/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A4147">
              <w:rPr>
                <w:rFonts w:eastAsia="Calibri" w:cs="Times New Roman"/>
                <w:sz w:val="24"/>
                <w:szCs w:val="24"/>
              </w:rPr>
              <w:t>дичних</w:t>
            </w:r>
            <w:proofErr w:type="spellEnd"/>
          </w:p>
        </w:tc>
      </w:tr>
      <w:tr w:rsidR="00422218" w:rsidRPr="007A4147" w:rsidTr="00705983">
        <w:tc>
          <w:tcPr>
            <w:tcW w:w="540" w:type="dxa"/>
          </w:tcPr>
          <w:p w:rsidR="00422218" w:rsidRPr="007A4147" w:rsidRDefault="00422218" w:rsidP="007059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422218" w:rsidRPr="007A4147" w:rsidRDefault="00422218" w:rsidP="007059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422218" w:rsidRPr="007A4147" w:rsidRDefault="00422218" w:rsidP="007059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422218" w:rsidRPr="007A4147" w:rsidRDefault="00422218" w:rsidP="007059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422218" w:rsidRPr="007A4147" w:rsidRDefault="00422218" w:rsidP="007059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22218" w:rsidRPr="007A4147" w:rsidRDefault="00422218" w:rsidP="007059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422218" w:rsidRPr="007A4147" w:rsidRDefault="00422218" w:rsidP="007059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422218" w:rsidRPr="007A4147" w:rsidRDefault="00422218" w:rsidP="007059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22218" w:rsidRPr="007A4147" w:rsidRDefault="00422218" w:rsidP="007059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22218" w:rsidRPr="007A4147" w:rsidRDefault="00422218" w:rsidP="007059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10</w:t>
            </w:r>
          </w:p>
        </w:tc>
      </w:tr>
      <w:tr w:rsidR="00422218" w:rsidRPr="007A4147" w:rsidTr="00705983">
        <w:trPr>
          <w:trHeight w:val="1495"/>
        </w:trPr>
        <w:tc>
          <w:tcPr>
            <w:tcW w:w="540" w:type="dxa"/>
          </w:tcPr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45" w:type="dxa"/>
          </w:tcPr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Івано-Франківська міська рада, виконавчий комітет міської ради</w:t>
            </w:r>
          </w:p>
        </w:tc>
        <w:tc>
          <w:tcPr>
            <w:tcW w:w="1676" w:type="dxa"/>
          </w:tcPr>
          <w:p w:rsidR="00F4037A" w:rsidRPr="003D7C0C" w:rsidRDefault="00F4037A" w:rsidP="007059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  <w:r w:rsidR="003D7C0C">
              <w:rPr>
                <w:rFonts w:eastAsia="Calibri" w:cs="Times New Roman"/>
                <w:sz w:val="24"/>
                <w:szCs w:val="24"/>
              </w:rPr>
              <w:t>51</w:t>
            </w:r>
          </w:p>
          <w:p w:rsidR="00422218" w:rsidRPr="007A4147" w:rsidRDefault="00422218" w:rsidP="007059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22218" w:rsidRPr="00657165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657165">
              <w:rPr>
                <w:rFonts w:eastAsia="Calibri" w:cs="Times New Roman"/>
                <w:sz w:val="24"/>
                <w:szCs w:val="24"/>
              </w:rPr>
              <w:t>ішення</w:t>
            </w:r>
            <w:r>
              <w:rPr>
                <w:rFonts w:eastAsia="Calibri" w:cs="Times New Roman"/>
                <w:sz w:val="24"/>
                <w:szCs w:val="24"/>
              </w:rPr>
              <w:t xml:space="preserve"> виконавчого комітету </w:t>
            </w:r>
            <w:r w:rsidR="00F4037A" w:rsidRPr="00F4037A">
              <w:rPr>
                <w:rFonts w:eastAsia="Calibri" w:cs="Times New Roman"/>
                <w:sz w:val="24"/>
                <w:szCs w:val="24"/>
              </w:rPr>
              <w:t>від 15.11.2018р. № 1221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4037A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657165">
              <w:rPr>
                <w:rFonts w:eastAsia="Calibri" w:cs="Times New Roman"/>
                <w:sz w:val="24"/>
                <w:szCs w:val="24"/>
              </w:rPr>
              <w:t xml:space="preserve">ішення </w:t>
            </w:r>
            <w:r>
              <w:rPr>
                <w:rFonts w:eastAsia="Calibri" w:cs="Times New Roman"/>
                <w:sz w:val="24"/>
                <w:szCs w:val="24"/>
              </w:rPr>
              <w:t>міської ради</w:t>
            </w:r>
            <w:r w:rsidRPr="0065716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F4037A" w:rsidRPr="00F4037A">
              <w:rPr>
                <w:rFonts w:eastAsia="Calibri" w:cs="Times New Roman"/>
                <w:sz w:val="24"/>
                <w:szCs w:val="24"/>
              </w:rPr>
              <w:t>від 14.12.2018 № 336-22</w:t>
            </w:r>
          </w:p>
          <w:p w:rsidR="00F4037A" w:rsidRPr="007A4147" w:rsidRDefault="00F4037A" w:rsidP="00F4037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Інформація про здійснення регуляторної діяльності розміщується на офіційній сторінці виконавчого комітету  міської ради в мережі Інтернет в розділі «Регуляторна політика» за посиланням</w:t>
            </w:r>
          </w:p>
          <w:p w:rsidR="00422218" w:rsidRPr="007A4147" w:rsidRDefault="00422218" w:rsidP="00705983">
            <w:pPr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  <w:u w:val="single"/>
              </w:rPr>
              <w:t>http://www.mvk.if.ua/rpogol</w:t>
            </w:r>
            <w:r w:rsidRPr="007A4147">
              <w:rPr>
                <w:rFonts w:eastAsia="Calibri" w:cs="Times New Roman"/>
                <w:sz w:val="24"/>
                <w:szCs w:val="24"/>
              </w:rPr>
              <w:t xml:space="preserve"> та публікується в газеті «Західний кур’єр»</w:t>
            </w:r>
          </w:p>
        </w:tc>
        <w:tc>
          <w:tcPr>
            <w:tcW w:w="1701" w:type="dxa"/>
          </w:tcPr>
          <w:p w:rsidR="00422218" w:rsidRPr="007A4147" w:rsidRDefault="00422218" w:rsidP="003D7C0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3D7C0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422218" w:rsidRPr="003D7C0C" w:rsidRDefault="003D7C0C" w:rsidP="007059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422218" w:rsidRPr="007A4147" w:rsidRDefault="00B23362" w:rsidP="003D7C0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3D7C0C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2218" w:rsidRPr="007A4147" w:rsidRDefault="00422218" w:rsidP="003D7C0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3D7C0C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2218" w:rsidRPr="007A4147" w:rsidRDefault="00422218" w:rsidP="007059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4147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422218" w:rsidRPr="007A4147" w:rsidRDefault="00422218" w:rsidP="00422218">
      <w:pPr>
        <w:rPr>
          <w:rFonts w:eastAsia="Calibri" w:cs="Times New Roman"/>
        </w:rPr>
      </w:pPr>
    </w:p>
    <w:p w:rsidR="00422218" w:rsidRPr="007A4147" w:rsidRDefault="00422218" w:rsidP="00422218">
      <w:pPr>
        <w:spacing w:after="0" w:line="240" w:lineRule="auto"/>
        <w:rPr>
          <w:rFonts w:eastAsia="Calibri" w:cs="Times New Roman"/>
        </w:rPr>
      </w:pPr>
      <w:r w:rsidRPr="007A4147">
        <w:rPr>
          <w:rFonts w:eastAsia="Calibri" w:cs="Times New Roman"/>
        </w:rPr>
        <w:t xml:space="preserve">Начальник управління </w:t>
      </w:r>
    </w:p>
    <w:p w:rsidR="00422218" w:rsidRDefault="00422218" w:rsidP="00422218">
      <w:pPr>
        <w:spacing w:after="0" w:line="240" w:lineRule="auto"/>
      </w:pPr>
      <w:r w:rsidRPr="007A4147">
        <w:rPr>
          <w:rFonts w:eastAsia="Calibri" w:cs="Times New Roman"/>
        </w:rPr>
        <w:t>економічного та інтеграційного розвитку</w:t>
      </w:r>
      <w:r w:rsidRPr="007A4147">
        <w:rPr>
          <w:rFonts w:eastAsia="Calibri" w:cs="Times New Roman"/>
        </w:rPr>
        <w:tab/>
      </w:r>
      <w:r w:rsidRPr="007A4147">
        <w:rPr>
          <w:rFonts w:eastAsia="Calibri" w:cs="Times New Roman"/>
        </w:rPr>
        <w:tab/>
      </w:r>
      <w:r w:rsidRPr="007A4147">
        <w:rPr>
          <w:rFonts w:eastAsia="Calibri" w:cs="Times New Roman"/>
        </w:rPr>
        <w:tab/>
      </w:r>
      <w:r w:rsidRPr="007A4147">
        <w:rPr>
          <w:rFonts w:eastAsia="Calibri" w:cs="Times New Roman"/>
        </w:rPr>
        <w:tab/>
      </w:r>
      <w:r w:rsidRPr="007A4147">
        <w:rPr>
          <w:rFonts w:eastAsia="Calibri" w:cs="Times New Roman"/>
        </w:rPr>
        <w:tab/>
      </w:r>
      <w:r w:rsidRPr="007A4147">
        <w:rPr>
          <w:rFonts w:eastAsia="Calibri" w:cs="Times New Roman"/>
        </w:rPr>
        <w:tab/>
      </w:r>
      <w:r w:rsidRPr="007A4147">
        <w:rPr>
          <w:rFonts w:eastAsia="Calibri" w:cs="Times New Roman"/>
        </w:rPr>
        <w:tab/>
      </w:r>
      <w:r w:rsidRPr="007A4147">
        <w:rPr>
          <w:rFonts w:eastAsia="Calibri" w:cs="Times New Roman"/>
        </w:rPr>
        <w:tab/>
      </w:r>
      <w:r w:rsidRPr="007A4147">
        <w:rPr>
          <w:rFonts w:eastAsia="Calibri" w:cs="Times New Roman"/>
        </w:rPr>
        <w:tab/>
      </w:r>
      <w:r w:rsidRPr="007A4147">
        <w:rPr>
          <w:rFonts w:eastAsia="Calibri" w:cs="Times New Roman"/>
        </w:rPr>
        <w:tab/>
      </w:r>
      <w:proofErr w:type="spellStart"/>
      <w:r w:rsidRPr="007A4147">
        <w:rPr>
          <w:rFonts w:eastAsia="Calibri" w:cs="Times New Roman"/>
        </w:rPr>
        <w:t>Н.Кромкач</w:t>
      </w:r>
      <w:proofErr w:type="spellEnd"/>
    </w:p>
    <w:p w:rsidR="00271418" w:rsidRDefault="00271418" w:rsidP="00271418">
      <w:pPr>
        <w:spacing w:after="0" w:line="240" w:lineRule="auto"/>
      </w:pPr>
    </w:p>
    <w:sectPr w:rsidR="00271418" w:rsidSect="001D258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FEC"/>
    <w:multiLevelType w:val="hybridMultilevel"/>
    <w:tmpl w:val="765E68DC"/>
    <w:lvl w:ilvl="0" w:tplc="8F3E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9487C"/>
    <w:multiLevelType w:val="hybridMultilevel"/>
    <w:tmpl w:val="EA543ED6"/>
    <w:lvl w:ilvl="0" w:tplc="D99260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152BDD"/>
    <w:multiLevelType w:val="hybridMultilevel"/>
    <w:tmpl w:val="CB60B306"/>
    <w:lvl w:ilvl="0" w:tplc="D99260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4A7EF6"/>
    <w:multiLevelType w:val="hybridMultilevel"/>
    <w:tmpl w:val="D58E1F5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86"/>
    <w:rsid w:val="00005A5F"/>
    <w:rsid w:val="00023744"/>
    <w:rsid w:val="000367E9"/>
    <w:rsid w:val="0006646C"/>
    <w:rsid w:val="00091925"/>
    <w:rsid w:val="000B2FD3"/>
    <w:rsid w:val="000B68DC"/>
    <w:rsid w:val="000B70AD"/>
    <w:rsid w:val="000C16A2"/>
    <w:rsid w:val="000D231E"/>
    <w:rsid w:val="000E1069"/>
    <w:rsid w:val="000E7B07"/>
    <w:rsid w:val="001029B5"/>
    <w:rsid w:val="00107B1F"/>
    <w:rsid w:val="001144EF"/>
    <w:rsid w:val="00121C9A"/>
    <w:rsid w:val="00135658"/>
    <w:rsid w:val="00143645"/>
    <w:rsid w:val="00151B50"/>
    <w:rsid w:val="00186ACA"/>
    <w:rsid w:val="001A523A"/>
    <w:rsid w:val="001D2581"/>
    <w:rsid w:val="001D5B7E"/>
    <w:rsid w:val="001E3D36"/>
    <w:rsid w:val="00201B36"/>
    <w:rsid w:val="00223FC6"/>
    <w:rsid w:val="0023257F"/>
    <w:rsid w:val="0024700B"/>
    <w:rsid w:val="00271418"/>
    <w:rsid w:val="00273238"/>
    <w:rsid w:val="00277F79"/>
    <w:rsid w:val="002807C6"/>
    <w:rsid w:val="00283DB8"/>
    <w:rsid w:val="002B5A1B"/>
    <w:rsid w:val="002C342D"/>
    <w:rsid w:val="002C37D7"/>
    <w:rsid w:val="002C4AFB"/>
    <w:rsid w:val="002D218A"/>
    <w:rsid w:val="002E0814"/>
    <w:rsid w:val="002E2C36"/>
    <w:rsid w:val="002F04B9"/>
    <w:rsid w:val="002F711B"/>
    <w:rsid w:val="00306156"/>
    <w:rsid w:val="0032079E"/>
    <w:rsid w:val="00336C45"/>
    <w:rsid w:val="00346B9B"/>
    <w:rsid w:val="00352147"/>
    <w:rsid w:val="003569F7"/>
    <w:rsid w:val="00362762"/>
    <w:rsid w:val="00362A55"/>
    <w:rsid w:val="00366082"/>
    <w:rsid w:val="00382274"/>
    <w:rsid w:val="003937E5"/>
    <w:rsid w:val="00394111"/>
    <w:rsid w:val="003A2B68"/>
    <w:rsid w:val="003A79E0"/>
    <w:rsid w:val="003C1928"/>
    <w:rsid w:val="003C1A9F"/>
    <w:rsid w:val="003D31E0"/>
    <w:rsid w:val="003D58F8"/>
    <w:rsid w:val="003D7C0C"/>
    <w:rsid w:val="003E2022"/>
    <w:rsid w:val="003E2877"/>
    <w:rsid w:val="003E46F2"/>
    <w:rsid w:val="003E76EB"/>
    <w:rsid w:val="003F47FB"/>
    <w:rsid w:val="003F6E1C"/>
    <w:rsid w:val="0040703E"/>
    <w:rsid w:val="00422218"/>
    <w:rsid w:val="004439B4"/>
    <w:rsid w:val="00454CAD"/>
    <w:rsid w:val="00470925"/>
    <w:rsid w:val="00477147"/>
    <w:rsid w:val="00484379"/>
    <w:rsid w:val="004918E8"/>
    <w:rsid w:val="004A0678"/>
    <w:rsid w:val="004A202F"/>
    <w:rsid w:val="004B4747"/>
    <w:rsid w:val="004C72D4"/>
    <w:rsid w:val="004F42A4"/>
    <w:rsid w:val="005010F7"/>
    <w:rsid w:val="00521CBE"/>
    <w:rsid w:val="00521D5C"/>
    <w:rsid w:val="00524DAF"/>
    <w:rsid w:val="005305DB"/>
    <w:rsid w:val="00532A3A"/>
    <w:rsid w:val="00533ACE"/>
    <w:rsid w:val="00534B52"/>
    <w:rsid w:val="005571A3"/>
    <w:rsid w:val="00576A4E"/>
    <w:rsid w:val="0058079F"/>
    <w:rsid w:val="00596517"/>
    <w:rsid w:val="005C0C30"/>
    <w:rsid w:val="005D2C7B"/>
    <w:rsid w:val="006270F4"/>
    <w:rsid w:val="006275A5"/>
    <w:rsid w:val="00660D62"/>
    <w:rsid w:val="006703C8"/>
    <w:rsid w:val="00671542"/>
    <w:rsid w:val="00691ABB"/>
    <w:rsid w:val="006A12D3"/>
    <w:rsid w:val="006B02B1"/>
    <w:rsid w:val="006B68FD"/>
    <w:rsid w:val="006C4B59"/>
    <w:rsid w:val="006F5B49"/>
    <w:rsid w:val="006F6E51"/>
    <w:rsid w:val="00705983"/>
    <w:rsid w:val="007110F2"/>
    <w:rsid w:val="00716720"/>
    <w:rsid w:val="0072159E"/>
    <w:rsid w:val="007254D8"/>
    <w:rsid w:val="007328F8"/>
    <w:rsid w:val="007443C0"/>
    <w:rsid w:val="00745821"/>
    <w:rsid w:val="007513F3"/>
    <w:rsid w:val="0075431D"/>
    <w:rsid w:val="007663C3"/>
    <w:rsid w:val="00766FE3"/>
    <w:rsid w:val="00767F0A"/>
    <w:rsid w:val="00772331"/>
    <w:rsid w:val="00776790"/>
    <w:rsid w:val="007B3227"/>
    <w:rsid w:val="007B700A"/>
    <w:rsid w:val="007B7489"/>
    <w:rsid w:val="007C0740"/>
    <w:rsid w:val="007D213C"/>
    <w:rsid w:val="007E7B6A"/>
    <w:rsid w:val="007F56A5"/>
    <w:rsid w:val="007F786C"/>
    <w:rsid w:val="00812AF1"/>
    <w:rsid w:val="008168FB"/>
    <w:rsid w:val="008175AF"/>
    <w:rsid w:val="008550DD"/>
    <w:rsid w:val="00863651"/>
    <w:rsid w:val="00877124"/>
    <w:rsid w:val="00892AC2"/>
    <w:rsid w:val="008948D7"/>
    <w:rsid w:val="00897521"/>
    <w:rsid w:val="008D359A"/>
    <w:rsid w:val="008D72C0"/>
    <w:rsid w:val="008D7480"/>
    <w:rsid w:val="008E164B"/>
    <w:rsid w:val="008E5C8D"/>
    <w:rsid w:val="008F3893"/>
    <w:rsid w:val="00905DDF"/>
    <w:rsid w:val="00910A5A"/>
    <w:rsid w:val="009225EF"/>
    <w:rsid w:val="00961BAB"/>
    <w:rsid w:val="00977BFF"/>
    <w:rsid w:val="009808D9"/>
    <w:rsid w:val="009828EE"/>
    <w:rsid w:val="00984B3F"/>
    <w:rsid w:val="009978AD"/>
    <w:rsid w:val="009A21FC"/>
    <w:rsid w:val="009C616A"/>
    <w:rsid w:val="009F7092"/>
    <w:rsid w:val="00A017CD"/>
    <w:rsid w:val="00A06C20"/>
    <w:rsid w:val="00A06F69"/>
    <w:rsid w:val="00A0768C"/>
    <w:rsid w:val="00A3306F"/>
    <w:rsid w:val="00A419FE"/>
    <w:rsid w:val="00A65283"/>
    <w:rsid w:val="00A65925"/>
    <w:rsid w:val="00A85FD4"/>
    <w:rsid w:val="00A93B8F"/>
    <w:rsid w:val="00AB5604"/>
    <w:rsid w:val="00AC7416"/>
    <w:rsid w:val="00AD1BC4"/>
    <w:rsid w:val="00AD5486"/>
    <w:rsid w:val="00AD6CAE"/>
    <w:rsid w:val="00B01DBA"/>
    <w:rsid w:val="00B056FE"/>
    <w:rsid w:val="00B13DF9"/>
    <w:rsid w:val="00B23362"/>
    <w:rsid w:val="00B4041B"/>
    <w:rsid w:val="00B66314"/>
    <w:rsid w:val="00B73928"/>
    <w:rsid w:val="00B94F90"/>
    <w:rsid w:val="00B957E7"/>
    <w:rsid w:val="00BB3D32"/>
    <w:rsid w:val="00BC422C"/>
    <w:rsid w:val="00BD135E"/>
    <w:rsid w:val="00BE38A9"/>
    <w:rsid w:val="00C11FEE"/>
    <w:rsid w:val="00C3120D"/>
    <w:rsid w:val="00C34C09"/>
    <w:rsid w:val="00C41FD5"/>
    <w:rsid w:val="00C54581"/>
    <w:rsid w:val="00C57C47"/>
    <w:rsid w:val="00C6315D"/>
    <w:rsid w:val="00C86E0C"/>
    <w:rsid w:val="00C92772"/>
    <w:rsid w:val="00C9419D"/>
    <w:rsid w:val="00CA4236"/>
    <w:rsid w:val="00CA661E"/>
    <w:rsid w:val="00CA75F6"/>
    <w:rsid w:val="00CB0195"/>
    <w:rsid w:val="00CC22AA"/>
    <w:rsid w:val="00CC3121"/>
    <w:rsid w:val="00CE35B1"/>
    <w:rsid w:val="00CE58BB"/>
    <w:rsid w:val="00D31C41"/>
    <w:rsid w:val="00D36F48"/>
    <w:rsid w:val="00D421FC"/>
    <w:rsid w:val="00D46A9E"/>
    <w:rsid w:val="00D60060"/>
    <w:rsid w:val="00D65295"/>
    <w:rsid w:val="00D743AC"/>
    <w:rsid w:val="00D91EFF"/>
    <w:rsid w:val="00DA12BE"/>
    <w:rsid w:val="00DB150E"/>
    <w:rsid w:val="00DB7548"/>
    <w:rsid w:val="00DC7B9D"/>
    <w:rsid w:val="00DD2718"/>
    <w:rsid w:val="00DE4D3D"/>
    <w:rsid w:val="00DE6E7E"/>
    <w:rsid w:val="00DF0371"/>
    <w:rsid w:val="00DF078B"/>
    <w:rsid w:val="00E019B8"/>
    <w:rsid w:val="00E361BD"/>
    <w:rsid w:val="00E77B80"/>
    <w:rsid w:val="00E81937"/>
    <w:rsid w:val="00EB1B8B"/>
    <w:rsid w:val="00EB2EF9"/>
    <w:rsid w:val="00EB47F5"/>
    <w:rsid w:val="00EC0BC7"/>
    <w:rsid w:val="00ED39F5"/>
    <w:rsid w:val="00ED5FD7"/>
    <w:rsid w:val="00EE0D14"/>
    <w:rsid w:val="00EF7AA6"/>
    <w:rsid w:val="00F1380D"/>
    <w:rsid w:val="00F13D86"/>
    <w:rsid w:val="00F32981"/>
    <w:rsid w:val="00F4037A"/>
    <w:rsid w:val="00F42BFA"/>
    <w:rsid w:val="00F43616"/>
    <w:rsid w:val="00F43DFF"/>
    <w:rsid w:val="00F61663"/>
    <w:rsid w:val="00F70B3B"/>
    <w:rsid w:val="00F74E38"/>
    <w:rsid w:val="00F75C30"/>
    <w:rsid w:val="00F90AAC"/>
    <w:rsid w:val="00F97B21"/>
    <w:rsid w:val="00FA51AE"/>
    <w:rsid w:val="00FC1BB7"/>
    <w:rsid w:val="00FC778E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285D"/>
  <w15:docId w15:val="{CB8F4FD9-850E-42D7-B5EB-3B526AD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821"/>
    <w:pPr>
      <w:ind w:left="720"/>
      <w:contextualSpacing/>
    </w:pPr>
  </w:style>
  <w:style w:type="table" w:styleId="a6">
    <w:name w:val="Table Grid"/>
    <w:basedOn w:val="a1"/>
    <w:uiPriority w:val="59"/>
    <w:rsid w:val="000E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57C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352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4568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Користувач</cp:lastModifiedBy>
  <cp:revision>4</cp:revision>
  <cp:lastPrinted>2020-12-01T08:18:00Z</cp:lastPrinted>
  <dcterms:created xsi:type="dcterms:W3CDTF">2020-12-03T08:56:00Z</dcterms:created>
  <dcterms:modified xsi:type="dcterms:W3CDTF">2020-12-03T09:11:00Z</dcterms:modified>
</cp:coreProperties>
</file>