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0E" w:rsidRDefault="007210EF" w:rsidP="007210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305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721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50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210EF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  <w:r w:rsidR="00675A90" w:rsidRPr="007210EF">
        <w:rPr>
          <w:rFonts w:ascii="Times New Roman" w:hAnsi="Times New Roman" w:cs="Times New Roman"/>
          <w:b/>
          <w:bCs/>
          <w:sz w:val="24"/>
          <w:szCs w:val="24"/>
        </w:rPr>
        <w:t xml:space="preserve">ЛІЦЕЮ №7 </w:t>
      </w:r>
    </w:p>
    <w:p w:rsidR="00675A90" w:rsidRPr="0003050E" w:rsidRDefault="0003050E" w:rsidP="007210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75A90" w:rsidRPr="007210EF">
        <w:rPr>
          <w:rFonts w:ascii="Times New Roman" w:hAnsi="Times New Roman" w:cs="Times New Roman"/>
          <w:b/>
          <w:bCs/>
          <w:sz w:val="24"/>
          <w:szCs w:val="24"/>
        </w:rPr>
        <w:t xml:space="preserve"> ІВАНО-ФРАНКІВСЬКОЇ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A90" w:rsidRPr="007210EF">
        <w:rPr>
          <w:rFonts w:ascii="Times New Roman" w:hAnsi="Times New Roman" w:cs="Times New Roman"/>
          <w:b/>
          <w:bCs/>
          <w:sz w:val="24"/>
          <w:szCs w:val="24"/>
        </w:rPr>
        <w:t>ЗА 2020 РІК</w:t>
      </w:r>
    </w:p>
    <w:p w:rsidR="00675A90" w:rsidRPr="007210EF" w:rsidRDefault="00675A90" w:rsidP="007210EF">
      <w:pPr>
        <w:pStyle w:val="Default"/>
        <w:ind w:firstLine="851"/>
        <w:jc w:val="both"/>
        <w:rPr>
          <w:bCs/>
          <w:sz w:val="28"/>
          <w:szCs w:val="28"/>
          <w:lang w:val="uk-UA"/>
        </w:rPr>
      </w:pPr>
      <w:r w:rsidRPr="007210EF">
        <w:rPr>
          <w:bCs/>
          <w:sz w:val="28"/>
          <w:szCs w:val="28"/>
          <w:lang w:val="uk-UA"/>
        </w:rPr>
        <w:t xml:space="preserve">Ліцей №7 Івано-Франківської міської ради– це комунальний заклад, який забезпечує надання якісних освітніх послуг </w:t>
      </w:r>
      <w:r w:rsidR="0067687E" w:rsidRPr="007210EF">
        <w:rPr>
          <w:bCs/>
          <w:sz w:val="28"/>
          <w:szCs w:val="28"/>
          <w:lang w:val="uk-UA"/>
        </w:rPr>
        <w:t>для здобуття</w:t>
      </w:r>
      <w:r w:rsidRPr="007210EF">
        <w:rPr>
          <w:bCs/>
          <w:sz w:val="28"/>
          <w:szCs w:val="28"/>
          <w:lang w:val="uk-UA"/>
        </w:rPr>
        <w:t xml:space="preserve"> базової та повної загальної середньої освіти.</w:t>
      </w:r>
    </w:p>
    <w:p w:rsidR="00675A90" w:rsidRPr="007210EF" w:rsidRDefault="00675A90" w:rsidP="007210EF">
      <w:pPr>
        <w:pStyle w:val="a3"/>
        <w:ind w:firstLine="851"/>
        <w:jc w:val="both"/>
        <w:rPr>
          <w:sz w:val="28"/>
          <w:szCs w:val="28"/>
        </w:rPr>
      </w:pPr>
      <w:r w:rsidRPr="007210EF">
        <w:rPr>
          <w:sz w:val="28"/>
          <w:szCs w:val="28"/>
        </w:rPr>
        <w:t xml:space="preserve">Основна мета діяльності закладу освіти – це безперервний процес підвищення ефективності освітнього процесу з одночасним урахуванням потреб суспільства, потреб особистості учня з урахуванням потреб громади.  </w:t>
      </w:r>
    </w:p>
    <w:p w:rsidR="00675A90" w:rsidRPr="007210EF" w:rsidRDefault="0067687E" w:rsidP="007210EF">
      <w:pPr>
        <w:pStyle w:val="a3"/>
        <w:ind w:firstLine="851"/>
        <w:jc w:val="both"/>
        <w:rPr>
          <w:sz w:val="28"/>
          <w:szCs w:val="28"/>
        </w:rPr>
      </w:pPr>
      <w:r w:rsidRPr="007210EF">
        <w:rPr>
          <w:sz w:val="28"/>
          <w:szCs w:val="28"/>
        </w:rPr>
        <w:t>У л</w:t>
      </w:r>
      <w:r w:rsidR="00675A90" w:rsidRPr="007210EF">
        <w:rPr>
          <w:sz w:val="28"/>
          <w:szCs w:val="28"/>
        </w:rPr>
        <w:t>іце</w:t>
      </w:r>
      <w:r w:rsidRPr="007210EF">
        <w:rPr>
          <w:sz w:val="28"/>
          <w:szCs w:val="28"/>
        </w:rPr>
        <w:t>ї мають бути</w:t>
      </w:r>
      <w:r w:rsidR="00675A90" w:rsidRPr="007210EF">
        <w:rPr>
          <w:sz w:val="28"/>
          <w:szCs w:val="28"/>
        </w:rPr>
        <w:t xml:space="preserve"> створ</w:t>
      </w:r>
      <w:r w:rsidRPr="007210EF">
        <w:rPr>
          <w:sz w:val="28"/>
          <w:szCs w:val="28"/>
        </w:rPr>
        <w:t xml:space="preserve">ені </w:t>
      </w:r>
      <w:r w:rsidR="00675A90" w:rsidRPr="007210EF">
        <w:rPr>
          <w:sz w:val="28"/>
          <w:szCs w:val="28"/>
        </w:rPr>
        <w:t xml:space="preserve">всі умови для того, щоб рівень сформованих </w:t>
      </w:r>
      <w:proofErr w:type="spellStart"/>
      <w:r w:rsidR="00675A90" w:rsidRPr="007210EF">
        <w:rPr>
          <w:sz w:val="28"/>
          <w:szCs w:val="28"/>
        </w:rPr>
        <w:t>компетентностей</w:t>
      </w:r>
      <w:proofErr w:type="spellEnd"/>
      <w:r w:rsidR="00675A90" w:rsidRPr="007210EF">
        <w:rPr>
          <w:sz w:val="28"/>
          <w:szCs w:val="28"/>
        </w:rPr>
        <w:t xml:space="preserve">, набутих здобувачами освіти, в майбутньому стали гарантом їх оптимальної самореалізації в подальшому житті. </w:t>
      </w:r>
    </w:p>
    <w:p w:rsidR="00675A90" w:rsidRPr="007210EF" w:rsidRDefault="00675A90" w:rsidP="007210EF">
      <w:pPr>
        <w:pStyle w:val="Default"/>
        <w:ind w:firstLine="851"/>
        <w:jc w:val="both"/>
        <w:rPr>
          <w:bCs/>
          <w:sz w:val="28"/>
          <w:szCs w:val="28"/>
          <w:lang w:val="uk-UA"/>
        </w:rPr>
      </w:pPr>
      <w:r w:rsidRPr="007210EF">
        <w:rPr>
          <w:bCs/>
          <w:sz w:val="28"/>
          <w:szCs w:val="28"/>
          <w:lang w:val="uk-UA"/>
        </w:rPr>
        <w:t>Діяльність  ліцею №7 спрямована на реалізацію основних завдань:</w:t>
      </w:r>
    </w:p>
    <w:p w:rsidR="00675A90" w:rsidRPr="007210EF" w:rsidRDefault="00675A90" w:rsidP="007210EF">
      <w:pPr>
        <w:pStyle w:val="Default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7210EF">
        <w:rPr>
          <w:bCs/>
          <w:sz w:val="28"/>
          <w:szCs w:val="28"/>
          <w:lang w:val="uk-UA"/>
        </w:rPr>
        <w:t>збереження та зміцнення фізичного та психічного здоров’я  дітей, формування їх особистості;</w:t>
      </w:r>
    </w:p>
    <w:p w:rsidR="00675A90" w:rsidRPr="007210EF" w:rsidRDefault="00675A90" w:rsidP="007210EF">
      <w:pPr>
        <w:pStyle w:val="Default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7210EF">
        <w:rPr>
          <w:bCs/>
          <w:sz w:val="28"/>
          <w:szCs w:val="28"/>
          <w:lang w:val="uk-UA"/>
        </w:rPr>
        <w:t>розвиток пізнавальних здібностей і нахилів, забезпечення соціальної адаптації та готовності продовжувати освіту;</w:t>
      </w:r>
    </w:p>
    <w:p w:rsidR="00675A90" w:rsidRPr="007210EF" w:rsidRDefault="00675A90" w:rsidP="007210EF">
      <w:pPr>
        <w:pStyle w:val="Default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7210EF">
        <w:rPr>
          <w:bCs/>
          <w:sz w:val="28"/>
          <w:szCs w:val="28"/>
          <w:lang w:val="uk-UA"/>
        </w:rPr>
        <w:t>виховання любові до України, шанобливого ставлення до родини, поваги до народних традицій і звичаїв, державної та рідної мови, національних цінностей інших націй і народів, свідомого ставлення до себе, оточення та довкілля;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 xml:space="preserve">забезпечення комфортних і безпечних умов для навчання і праці </w:t>
      </w:r>
      <w:r w:rsidR="0067687E" w:rsidRPr="007210EF">
        <w:t>в</w:t>
      </w:r>
      <w:r w:rsidRPr="007210EF">
        <w:t>сіх учасників освітнього процесу;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>організація освітнього процесу на засадах людино центризму;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 xml:space="preserve">формування та забезпечення реалізації політики академічної доброчесності; 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 xml:space="preserve">розвиток </w:t>
      </w:r>
      <w:proofErr w:type="spellStart"/>
      <w:r w:rsidRPr="007210EF">
        <w:t>профільності</w:t>
      </w:r>
      <w:proofErr w:type="spellEnd"/>
      <w:r w:rsidRPr="007210EF">
        <w:t xml:space="preserve"> навчання;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 xml:space="preserve">упровадження </w:t>
      </w:r>
      <w:proofErr w:type="spellStart"/>
      <w:r w:rsidRPr="007210EF">
        <w:t>здоров’язбережувальних</w:t>
      </w:r>
      <w:proofErr w:type="spellEnd"/>
      <w:r w:rsidRPr="007210EF">
        <w:t xml:space="preserve"> технологій в освітній процес ліцею;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 xml:space="preserve">створення освітнього середовища, вільного від будь-яких проявів дискримінації, </w:t>
      </w:r>
      <w:proofErr w:type="spellStart"/>
      <w:r w:rsidRPr="007210EF">
        <w:t>булінгу</w:t>
      </w:r>
      <w:proofErr w:type="spellEnd"/>
      <w:r w:rsidRPr="007210EF">
        <w:t xml:space="preserve"> та насильства;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>формування позитивного психологічного мікроклімату для  всіх учасників освітнього процесу;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>налагодження конструктивної взаємодії з батьками, владою  та громадськістю;</w:t>
      </w:r>
    </w:p>
    <w:p w:rsidR="00675A90" w:rsidRPr="007210EF" w:rsidRDefault="00675A90" w:rsidP="007210EF">
      <w:pPr>
        <w:pStyle w:val="1"/>
        <w:numPr>
          <w:ilvl w:val="0"/>
          <w:numId w:val="1"/>
        </w:numPr>
        <w:ind w:left="0" w:firstLine="0"/>
        <w:jc w:val="both"/>
      </w:pPr>
      <w:r w:rsidRPr="007210EF">
        <w:t>соціалізація дітей з особливими  освітніми потребами ;</w:t>
      </w:r>
    </w:p>
    <w:p w:rsidR="00675A90" w:rsidRPr="007210EF" w:rsidRDefault="00675A90" w:rsidP="007210EF">
      <w:pPr>
        <w:pStyle w:val="Default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7210EF">
        <w:rPr>
          <w:bCs/>
          <w:sz w:val="28"/>
          <w:szCs w:val="28"/>
          <w:lang w:val="uk-UA"/>
        </w:rPr>
        <w:t xml:space="preserve">розвиток у дітей естетичного сприйняття об’єктів і явищ довкілля, </w:t>
      </w:r>
      <w:proofErr w:type="spellStart"/>
      <w:r w:rsidRPr="007210EF">
        <w:rPr>
          <w:bCs/>
          <w:sz w:val="28"/>
          <w:szCs w:val="28"/>
          <w:lang w:val="uk-UA"/>
        </w:rPr>
        <w:t>емоційно</w:t>
      </w:r>
      <w:proofErr w:type="spellEnd"/>
      <w:r w:rsidRPr="007210EF">
        <w:rPr>
          <w:bCs/>
          <w:sz w:val="28"/>
          <w:szCs w:val="28"/>
          <w:lang w:val="uk-UA"/>
        </w:rPr>
        <w:t>-цілісного ставлення до навколишнього</w:t>
      </w:r>
      <w:r w:rsidR="0067687E" w:rsidRPr="007210EF">
        <w:rPr>
          <w:bCs/>
          <w:sz w:val="28"/>
          <w:szCs w:val="28"/>
          <w:lang w:val="uk-UA"/>
        </w:rPr>
        <w:t xml:space="preserve"> світу</w:t>
      </w:r>
      <w:r w:rsidRPr="007210EF">
        <w:rPr>
          <w:bCs/>
          <w:sz w:val="28"/>
          <w:szCs w:val="28"/>
          <w:lang w:val="uk-UA"/>
        </w:rPr>
        <w:t>, творчих здібностей засобами різних видів мистецької діяльності;</w:t>
      </w:r>
    </w:p>
    <w:p w:rsidR="004602C7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EF">
        <w:rPr>
          <w:rFonts w:ascii="Times New Roman" w:hAnsi="Times New Roman" w:cs="Times New Roman"/>
          <w:b/>
          <w:bCs/>
          <w:sz w:val="24"/>
          <w:szCs w:val="24"/>
        </w:rPr>
        <w:t>ПРО НАВЧАЛЬНИЙ  ПРОЦЕС</w:t>
      </w:r>
    </w:p>
    <w:p w:rsidR="00CC025D" w:rsidRPr="007210EF" w:rsidRDefault="0067687E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>У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 2020-2021н.р. навчальному році в </w:t>
      </w:r>
      <w:proofErr w:type="spellStart"/>
      <w:r w:rsidR="00675A90" w:rsidRPr="007210EF">
        <w:rPr>
          <w:rFonts w:ascii="Times New Roman" w:hAnsi="Times New Roman" w:cs="Times New Roman"/>
          <w:bCs/>
          <w:sz w:val="28"/>
          <w:szCs w:val="28"/>
        </w:rPr>
        <w:t>ліцею</w:t>
      </w:r>
      <w:r w:rsidRPr="007210EF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 580 здобувачів освіти. 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br/>
        <w:t>Сформовано 20 класів:</w:t>
      </w:r>
      <w:r w:rsidR="004602C7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bCs/>
          <w:sz w:val="28"/>
          <w:szCs w:val="28"/>
        </w:rPr>
        <w:t>8 -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>1-4 класи,  10- 5-9 класи,2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>-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10-11 класи; 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br/>
        <w:t xml:space="preserve">середня наповнюваність учнів в класі 29. </w:t>
      </w:r>
      <w:r w:rsidR="00CC025D" w:rsidRPr="007210EF">
        <w:rPr>
          <w:rFonts w:ascii="Times New Roman" w:hAnsi="Times New Roman" w:cs="Times New Roman"/>
          <w:bCs/>
          <w:sz w:val="28"/>
          <w:szCs w:val="28"/>
        </w:rPr>
        <w:t xml:space="preserve"> Організовано 3 ГПД – 90 здобувачів освіти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- 4кл. інклюзи</w:t>
      </w:r>
      <w:r w:rsidR="00CC025D" w:rsidRPr="007210EF">
        <w:rPr>
          <w:rFonts w:ascii="Times New Roman" w:hAnsi="Times New Roman" w:cs="Times New Roman"/>
          <w:bCs/>
          <w:sz w:val="28"/>
          <w:szCs w:val="28"/>
        </w:rPr>
        <w:t>вних,  в яких навчається 5 здобувачів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працює- 6 асистентів; </w:t>
      </w:r>
      <w:r w:rsidRPr="007210EF">
        <w:rPr>
          <w:rFonts w:ascii="Times New Roman" w:hAnsi="Times New Roman" w:cs="Times New Roman"/>
          <w:bCs/>
          <w:sz w:val="28"/>
          <w:szCs w:val="28"/>
        </w:rPr>
        <w:br/>
      </w:r>
      <w:r w:rsidRPr="007210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2-є </w:t>
      </w:r>
      <w:r w:rsidR="00CC025D" w:rsidRPr="007210EF">
        <w:rPr>
          <w:rFonts w:ascii="Times New Roman" w:hAnsi="Times New Roman" w:cs="Times New Roman"/>
          <w:bCs/>
          <w:sz w:val="28"/>
          <w:szCs w:val="28"/>
        </w:rPr>
        <w:t>здобувачів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навчаєт</w:t>
      </w:r>
      <w:r w:rsidR="004602C7" w:rsidRPr="007210EF">
        <w:rPr>
          <w:rFonts w:ascii="Times New Roman" w:hAnsi="Times New Roman" w:cs="Times New Roman"/>
          <w:bCs/>
          <w:sz w:val="28"/>
          <w:szCs w:val="28"/>
        </w:rPr>
        <w:t xml:space="preserve">ься на </w:t>
      </w:r>
      <w:r w:rsidR="000227C1" w:rsidRPr="007210EF">
        <w:rPr>
          <w:rFonts w:ascii="Times New Roman" w:hAnsi="Times New Roman" w:cs="Times New Roman"/>
          <w:bCs/>
          <w:sz w:val="28"/>
          <w:szCs w:val="28"/>
        </w:rPr>
        <w:t>педагогічному патронажі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 xml:space="preserve"> (індивідуальне навчання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>)</w:t>
      </w:r>
      <w:r w:rsidR="004602C7" w:rsidRPr="007210EF">
        <w:rPr>
          <w:rFonts w:ascii="Times New Roman" w:hAnsi="Times New Roman" w:cs="Times New Roman"/>
          <w:bCs/>
          <w:sz w:val="28"/>
          <w:szCs w:val="28"/>
        </w:rPr>
        <w:t xml:space="preserve">; 1 - на </w:t>
      </w:r>
      <w:r w:rsidR="00B00F5D" w:rsidRPr="007210E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самостійному (домашньому) навчанні</w:t>
      </w:r>
      <w:r w:rsidR="000227C1" w:rsidRPr="007210EF">
        <w:rPr>
          <w:rFonts w:ascii="Times New Roman" w:hAnsi="Times New Roman" w:cs="Times New Roman"/>
          <w:bCs/>
          <w:sz w:val="28"/>
          <w:szCs w:val="28"/>
        </w:rPr>
        <w:t>;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="00CC025D" w:rsidRPr="007210EF">
        <w:rPr>
          <w:rFonts w:ascii="Times New Roman" w:hAnsi="Times New Roman" w:cs="Times New Roman"/>
          <w:bCs/>
          <w:sz w:val="28"/>
          <w:szCs w:val="28"/>
        </w:rPr>
        <w:t>здобувачів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на дистанційному навчанні.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> 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Профільне навчання   учнів 10-11 класів  здійснюється  за суспільно-гуманітарним  напрямом </w:t>
      </w:r>
      <w:r w:rsidRPr="007210EF">
        <w:rPr>
          <w:rFonts w:ascii="Times New Roman" w:hAnsi="Times New Roman" w:cs="Times New Roman"/>
          <w:bCs/>
          <w:i/>
          <w:iCs/>
          <w:sz w:val="28"/>
          <w:szCs w:val="28"/>
        </w:rPr>
        <w:t>(історичний профіль)</w:t>
      </w:r>
      <w:r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КАДРОВА ПОЛІТИКА</w:t>
      </w:r>
    </w:p>
    <w:p w:rsidR="00675A90" w:rsidRPr="007210EF" w:rsidRDefault="000227C1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 xml:space="preserve">На </w:t>
      </w:r>
      <w:r w:rsidR="00675A90" w:rsidRPr="007210EF">
        <w:rPr>
          <w:rFonts w:ascii="Times New Roman" w:hAnsi="Times New Roman" w:cs="Times New Roman"/>
          <w:sz w:val="28"/>
          <w:szCs w:val="28"/>
        </w:rPr>
        <w:t xml:space="preserve"> початок 2020-2021 навчального року </w:t>
      </w:r>
      <w:r w:rsidRPr="007210EF">
        <w:rPr>
          <w:rFonts w:ascii="Times New Roman" w:hAnsi="Times New Roman" w:cs="Times New Roman"/>
          <w:sz w:val="28"/>
          <w:szCs w:val="28"/>
        </w:rPr>
        <w:t xml:space="preserve">у </w:t>
      </w:r>
      <w:r w:rsidR="00675A90" w:rsidRPr="007210EF">
        <w:rPr>
          <w:rFonts w:ascii="Times New Roman" w:hAnsi="Times New Roman" w:cs="Times New Roman"/>
          <w:sz w:val="28"/>
          <w:szCs w:val="28"/>
        </w:rPr>
        <w:t>трудов</w:t>
      </w:r>
      <w:r w:rsidRPr="007210EF">
        <w:rPr>
          <w:rFonts w:ascii="Times New Roman" w:hAnsi="Times New Roman" w:cs="Times New Roman"/>
          <w:sz w:val="28"/>
          <w:szCs w:val="28"/>
        </w:rPr>
        <w:t>ому</w:t>
      </w:r>
      <w:r w:rsidR="00675A90" w:rsidRPr="007210EF">
        <w:rPr>
          <w:rFonts w:ascii="Times New Roman" w:hAnsi="Times New Roman" w:cs="Times New Roman"/>
          <w:sz w:val="28"/>
          <w:szCs w:val="28"/>
        </w:rPr>
        <w:t xml:space="preserve"> колектив</w:t>
      </w:r>
      <w:r w:rsidRPr="007210EF">
        <w:rPr>
          <w:rFonts w:ascii="Times New Roman" w:hAnsi="Times New Roman" w:cs="Times New Roman"/>
          <w:sz w:val="28"/>
          <w:szCs w:val="28"/>
        </w:rPr>
        <w:t xml:space="preserve">і ліцею </w:t>
      </w:r>
      <w:r w:rsidR="00675A90" w:rsidRPr="007210EF">
        <w:rPr>
          <w:rFonts w:ascii="Times New Roman" w:hAnsi="Times New Roman" w:cs="Times New Roman"/>
          <w:sz w:val="28"/>
          <w:szCs w:val="28"/>
        </w:rPr>
        <w:t xml:space="preserve"> 76 чоловік. </w:t>
      </w:r>
      <w:r w:rsidRPr="007210EF">
        <w:rPr>
          <w:rFonts w:ascii="Times New Roman" w:hAnsi="Times New Roman" w:cs="Times New Roman"/>
          <w:sz w:val="28"/>
          <w:szCs w:val="28"/>
        </w:rPr>
        <w:t>Із</w:t>
      </w:r>
      <w:r w:rsidR="00675A90" w:rsidRPr="007210EF">
        <w:rPr>
          <w:rFonts w:ascii="Times New Roman" w:hAnsi="Times New Roman" w:cs="Times New Roman"/>
          <w:sz w:val="28"/>
          <w:szCs w:val="28"/>
        </w:rPr>
        <w:t xml:space="preserve"> загальної кількості – педагогів 64 особи, </w:t>
      </w:r>
      <w:r w:rsidRPr="007210EF">
        <w:rPr>
          <w:rFonts w:ascii="Times New Roman" w:hAnsi="Times New Roman" w:cs="Times New Roman"/>
          <w:sz w:val="28"/>
          <w:szCs w:val="28"/>
        </w:rPr>
        <w:t xml:space="preserve">технічного </w:t>
      </w:r>
      <w:r w:rsidR="00675A90" w:rsidRPr="007210EF">
        <w:rPr>
          <w:rFonts w:ascii="Times New Roman" w:hAnsi="Times New Roman" w:cs="Times New Roman"/>
          <w:sz w:val="28"/>
          <w:szCs w:val="28"/>
        </w:rPr>
        <w:t>персоналу 12осіб.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 xml:space="preserve">    Добір і закріплення кадрів відбувається з урахуванням психологічної сумісності, професійно - індивідуальної спрямованості. Педагогічні кадри, технічний і обслуговуючий персонал призначає директор ліцею М.Попович. </w:t>
      </w:r>
    </w:p>
    <w:p w:rsidR="00675A90" w:rsidRPr="007210EF" w:rsidRDefault="00C55687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>Із педагогів ліцею</w:t>
      </w:r>
      <w:r w:rsidR="00675A90" w:rsidRPr="007210EF">
        <w:rPr>
          <w:rFonts w:ascii="Times New Roman" w:hAnsi="Times New Roman" w:cs="Times New Roman"/>
          <w:sz w:val="28"/>
          <w:szCs w:val="28"/>
        </w:rPr>
        <w:t>:</w:t>
      </w:r>
      <w:r w:rsidR="004602C7" w:rsidRPr="007210EF">
        <w:rPr>
          <w:rFonts w:ascii="Times New Roman" w:hAnsi="Times New Roman" w:cs="Times New Roman"/>
          <w:sz w:val="28"/>
          <w:szCs w:val="28"/>
        </w:rPr>
        <w:t xml:space="preserve"> усього  педпрацівників — 64</w:t>
      </w:r>
      <w:r w:rsidR="00675A90" w:rsidRPr="007210EF">
        <w:rPr>
          <w:rFonts w:ascii="Times New Roman" w:hAnsi="Times New Roman" w:cs="Times New Roman"/>
          <w:sz w:val="28"/>
          <w:szCs w:val="28"/>
        </w:rPr>
        <w:t>;</w:t>
      </w:r>
      <w:r w:rsidR="004602C7" w:rsidRPr="007210EF">
        <w:rPr>
          <w:rFonts w:ascii="Times New Roman" w:hAnsi="Times New Roman" w:cs="Times New Roman"/>
          <w:sz w:val="28"/>
          <w:szCs w:val="28"/>
        </w:rPr>
        <w:t xml:space="preserve"> в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>ідмінників освіти України</w:t>
      </w:r>
      <w:r w:rsidR="004602C7" w:rsidRPr="007210EF">
        <w:rPr>
          <w:rFonts w:ascii="Times New Roman" w:hAnsi="Times New Roman" w:cs="Times New Roman"/>
          <w:sz w:val="28"/>
          <w:szCs w:val="28"/>
        </w:rPr>
        <w:t xml:space="preserve"> –2, у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>чителів-методистів</w:t>
      </w:r>
      <w:r w:rsidR="004602C7" w:rsidRPr="007210EF">
        <w:rPr>
          <w:rFonts w:ascii="Times New Roman" w:hAnsi="Times New Roman" w:cs="Times New Roman"/>
          <w:sz w:val="28"/>
          <w:szCs w:val="28"/>
        </w:rPr>
        <w:t xml:space="preserve"> -5, с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>тарших учителів</w:t>
      </w:r>
      <w:r w:rsidR="00675A90" w:rsidRPr="007210EF">
        <w:rPr>
          <w:rFonts w:ascii="Times New Roman" w:hAnsi="Times New Roman" w:cs="Times New Roman"/>
          <w:sz w:val="28"/>
          <w:szCs w:val="28"/>
        </w:rPr>
        <w:t xml:space="preserve"> – 8.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Методична робота</w:t>
      </w:r>
      <w:r w:rsidRPr="007210EF">
        <w:rPr>
          <w:rFonts w:ascii="Times New Roman" w:hAnsi="Times New Roman" w:cs="Times New Roman"/>
          <w:sz w:val="28"/>
          <w:szCs w:val="28"/>
        </w:rPr>
        <w:t xml:space="preserve"> в ліц</w:t>
      </w:r>
      <w:r w:rsidR="008E3479" w:rsidRPr="007210EF">
        <w:rPr>
          <w:rFonts w:ascii="Times New Roman" w:hAnsi="Times New Roman" w:cs="Times New Roman"/>
          <w:sz w:val="28"/>
          <w:szCs w:val="28"/>
        </w:rPr>
        <w:t>еї була спрямована на освоєння </w:t>
      </w:r>
      <w:r w:rsidRPr="007210EF">
        <w:rPr>
          <w:rFonts w:ascii="Times New Roman" w:hAnsi="Times New Roman" w:cs="Times New Roman"/>
          <w:sz w:val="28"/>
          <w:szCs w:val="28"/>
        </w:rPr>
        <w:t xml:space="preserve"> інноваційних педагогічних технологій, нових форм організації освітнього процесу ; розвиток професійної майстерності кожного педагога, популяризацію досвіду кращих учителів школи; залучення до науково-дослідницької та експериментальної роботи вчителів та учнів; апробація навчальних підручників, посібників та програм.</w:t>
      </w:r>
    </w:p>
    <w:p w:rsidR="0059459F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 xml:space="preserve">Робота з педагогічними працівниками щодо підвищення професійної </w:t>
      </w:r>
      <w:r w:rsidR="004602C7" w:rsidRPr="00721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b/>
          <w:bCs/>
          <w:sz w:val="28"/>
          <w:szCs w:val="28"/>
        </w:rPr>
        <w:t xml:space="preserve">майстерності здійснюється у відповідності з певною структурою:  </w:t>
      </w:r>
      <w:r w:rsidRPr="007210EF">
        <w:rPr>
          <w:rFonts w:ascii="Times New Roman" w:hAnsi="Times New Roman" w:cs="Times New Roman"/>
          <w:bCs/>
          <w:sz w:val="28"/>
          <w:szCs w:val="28"/>
        </w:rPr>
        <w:t>індивідуальні, групові, колективні форми роботи;  курси, спецкурси підвищення кваліфікації педагогів;  участь у конкурсах професійної майстерності; майстер-класах;</w:t>
      </w:r>
      <w:r w:rsidR="004602C7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школа молодого спеціаліста, наставництво; </w:t>
      </w:r>
      <w:r w:rsidRPr="007210EF">
        <w:rPr>
          <w:rFonts w:ascii="Times New Roman" w:hAnsi="Times New Roman" w:cs="Times New Roman"/>
          <w:bCs/>
          <w:sz w:val="28"/>
          <w:szCs w:val="28"/>
        </w:rPr>
        <w:br/>
        <w:t xml:space="preserve">самоосвіта та атестація педагогів; </w:t>
      </w:r>
      <w:r w:rsidR="004602C7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вивчення, узагальнення та поширення ППД; </w:t>
      </w:r>
      <w:r w:rsidRPr="007210EF">
        <w:rPr>
          <w:rFonts w:ascii="Times New Roman" w:hAnsi="Times New Roman" w:cs="Times New Roman"/>
          <w:bCs/>
          <w:sz w:val="28"/>
          <w:szCs w:val="28"/>
        </w:rPr>
        <w:br/>
        <w:t xml:space="preserve">публікації власних 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напрацювань</w:t>
      </w:r>
      <w:r w:rsidRPr="007210EF">
        <w:rPr>
          <w:rFonts w:ascii="Times New Roman" w:hAnsi="Times New Roman" w:cs="Times New Roman"/>
          <w:bCs/>
          <w:sz w:val="28"/>
          <w:szCs w:val="28"/>
        </w:rPr>
        <w:t>;  участь в створені проектів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1664E5" w:rsidRPr="007210EF" w:rsidRDefault="001664E5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 xml:space="preserve">Педагоги, які займаються науково-методичною діяльністю та дослідницькою роботою: Павлюк Л. І.,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Сидорик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 Н.М.,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Гащак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  В. М.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ПРО НАВЧАЛЬНИЙ  ПРОЦЕС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>За підсумками   І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 xml:space="preserve"> семестру 2020-2021 </w:t>
      </w:r>
      <w:proofErr w:type="spellStart"/>
      <w:r w:rsidR="00CA41FE" w:rsidRPr="007210EF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="00CA41FE" w:rsidRPr="007210EF">
        <w:rPr>
          <w:rFonts w:ascii="Times New Roman" w:hAnsi="Times New Roman" w:cs="Times New Roman"/>
          <w:bCs/>
          <w:sz w:val="28"/>
          <w:szCs w:val="28"/>
        </w:rPr>
        <w:t>. всі здобувачі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4-11кл. ліцею  атестовані за 12-бальною системою оцінювання (крім 1-2 класів НУШ).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 xml:space="preserve">39 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>здобувачі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в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-відмінники навчання, що становить  8%,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159 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>здобувачів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(34%)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bCs/>
          <w:sz w:val="28"/>
          <w:szCs w:val="28"/>
        </w:rPr>
        <w:t>досягли «достатнього рівня», 205 (44%) досягли «середнього рівня»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 xml:space="preserve"> знань</w:t>
      </w:r>
      <w:r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>Якість знань становить-45%.</w:t>
      </w:r>
    </w:p>
    <w:p w:rsidR="00675A90" w:rsidRPr="007210EF" w:rsidRDefault="004602C7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 xml:space="preserve">У 2020 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 xml:space="preserve">18 випускників 11класу складали 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ЗНО . Від ДПА були звільнені 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 xml:space="preserve">здобувачі освіти 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>4, 9, 11-х кл. відповідно до рішень МОН України від 22 червня 2020р.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>Із 18 випускників 11класу, 17 продовжують навчання, 1 працює.</w:t>
      </w:r>
    </w:p>
    <w:p w:rsidR="004602C7" w:rsidRPr="007210EF" w:rsidRDefault="004602C7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 xml:space="preserve">Із 57 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>здобувачів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9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>.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bCs/>
          <w:sz w:val="28"/>
          <w:szCs w:val="28"/>
        </w:rPr>
        <w:t>2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>3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 поступили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 xml:space="preserve"> фахові коледжі та заклади професійно-технічної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>, решту  залишилися в школі.</w:t>
      </w:r>
    </w:p>
    <w:p w:rsidR="001E0521" w:rsidRPr="007210EF" w:rsidRDefault="001E0521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 20 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>здобувачів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стали переможцями ІІ 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 xml:space="preserve">етапу </w:t>
      </w:r>
      <w:r w:rsidRPr="007210EF">
        <w:rPr>
          <w:rFonts w:ascii="Times New Roman" w:hAnsi="Times New Roman" w:cs="Times New Roman"/>
          <w:bCs/>
          <w:sz w:val="28"/>
          <w:szCs w:val="28"/>
        </w:rPr>
        <w:t>Всеукраїнських предметних олімпіад і  навчальних конкурсів з української мови і літератури, хімії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, природознавства, математики.</w:t>
      </w:r>
    </w:p>
    <w:p w:rsidR="001E0521" w:rsidRPr="007210EF" w:rsidRDefault="001E0521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 xml:space="preserve">Результативно готують </w:t>
      </w:r>
      <w:r w:rsidR="00CA41FE" w:rsidRPr="007210EF">
        <w:rPr>
          <w:rFonts w:ascii="Times New Roman" w:hAnsi="Times New Roman" w:cs="Times New Roman"/>
          <w:bCs/>
          <w:sz w:val="28"/>
          <w:szCs w:val="28"/>
        </w:rPr>
        <w:t>здобувачів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до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 участ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і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в олімпіадах  та конкурсах учителі 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К.Овчар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О.Шпакович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В.Гащак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С.Мельник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В.Смицнюк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Н.Мельник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Н.Сидорик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І.Валько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Г.Савченко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6F2" w:rsidRPr="007210EF" w:rsidRDefault="007F56F2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>У 2020-2021 р 2 учителів взяли участь у конкурсі «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У</w:t>
      </w:r>
      <w:r w:rsidRPr="007210EF">
        <w:rPr>
          <w:rFonts w:ascii="Times New Roman" w:hAnsi="Times New Roman" w:cs="Times New Roman"/>
          <w:bCs/>
          <w:sz w:val="28"/>
          <w:szCs w:val="28"/>
        </w:rPr>
        <w:t>читель року»:</w:t>
      </w:r>
    </w:p>
    <w:p w:rsidR="007F56F2" w:rsidRPr="007210EF" w:rsidRDefault="007F56F2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>Павлюк Л. І. , вч. початкових класів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,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– І місце на міському, обласному етапах;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Смицнюк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 В. І., вч. </w:t>
      </w:r>
      <w:proofErr w:type="spellStart"/>
      <w:r w:rsidRPr="007210EF">
        <w:rPr>
          <w:rFonts w:ascii="Times New Roman" w:hAnsi="Times New Roman" w:cs="Times New Roman"/>
          <w:bCs/>
          <w:sz w:val="28"/>
          <w:szCs w:val="28"/>
        </w:rPr>
        <w:t>хр</w:t>
      </w:r>
      <w:proofErr w:type="spellEnd"/>
      <w:r w:rsidRPr="007210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5B3A">
        <w:rPr>
          <w:rFonts w:ascii="Times New Roman" w:hAnsi="Times New Roman" w:cs="Times New Roman"/>
          <w:bCs/>
          <w:sz w:val="28"/>
          <w:szCs w:val="28"/>
        </w:rPr>
        <w:t>е</w:t>
      </w:r>
      <w:r w:rsidRPr="007210EF">
        <w:rPr>
          <w:rFonts w:ascii="Times New Roman" w:hAnsi="Times New Roman" w:cs="Times New Roman"/>
          <w:bCs/>
          <w:sz w:val="28"/>
          <w:szCs w:val="28"/>
        </w:rPr>
        <w:t>тики</w:t>
      </w:r>
      <w:r w:rsidR="008E3479" w:rsidRPr="007210EF">
        <w:rPr>
          <w:rFonts w:ascii="Times New Roman" w:hAnsi="Times New Roman" w:cs="Times New Roman"/>
          <w:bCs/>
          <w:sz w:val="28"/>
          <w:szCs w:val="28"/>
        </w:rPr>
        <w:t>,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– І місце на міському етапі.</w:t>
      </w:r>
    </w:p>
    <w:p w:rsidR="009D7722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АТЕСТАЦІЯ ПЕДАГОГІВ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 xml:space="preserve">Велику стимулюючу роль у професійному зростанні педагогічних кадрів відіграє </w:t>
      </w:r>
      <w:r w:rsidRPr="007210EF">
        <w:rPr>
          <w:rFonts w:ascii="Times New Roman" w:hAnsi="Times New Roman" w:cs="Times New Roman"/>
          <w:b/>
          <w:bCs/>
          <w:sz w:val="28"/>
          <w:szCs w:val="28"/>
        </w:rPr>
        <w:t>атестація</w:t>
      </w:r>
      <w:r w:rsidRPr="007210EF">
        <w:rPr>
          <w:rFonts w:ascii="Times New Roman" w:hAnsi="Times New Roman" w:cs="Times New Roman"/>
          <w:sz w:val="28"/>
          <w:szCs w:val="28"/>
        </w:rPr>
        <w:t xml:space="preserve">, яка сприяє моральному і матеріальному заохоченню педагогічних працівників, узагальненню та впровадженню досвіду кращих </w:t>
      </w:r>
      <w:r w:rsidR="008E3479" w:rsidRPr="007210EF">
        <w:rPr>
          <w:rFonts w:ascii="Times New Roman" w:hAnsi="Times New Roman" w:cs="Times New Roman"/>
          <w:sz w:val="28"/>
          <w:szCs w:val="28"/>
        </w:rPr>
        <w:t>у</w:t>
      </w:r>
      <w:r w:rsidRPr="007210EF">
        <w:rPr>
          <w:rFonts w:ascii="Times New Roman" w:hAnsi="Times New Roman" w:cs="Times New Roman"/>
          <w:sz w:val="28"/>
          <w:szCs w:val="28"/>
        </w:rPr>
        <w:t xml:space="preserve">чителів у практику навчання та виховання. 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 xml:space="preserve">9 учителів </w:t>
      </w:r>
      <w:r w:rsidRPr="007210EF">
        <w:rPr>
          <w:rFonts w:ascii="Times New Roman" w:hAnsi="Times New Roman" w:cs="Times New Roman"/>
          <w:sz w:val="28"/>
          <w:szCs w:val="28"/>
        </w:rPr>
        <w:t xml:space="preserve">пройшли атестацію: на присвоєння «спеціаліст вищої категорії» та звання «старший учитель» - </w:t>
      </w:r>
      <w:r w:rsidRPr="007210EF">
        <w:rPr>
          <w:rFonts w:ascii="Times New Roman" w:hAnsi="Times New Roman" w:cs="Times New Roman"/>
          <w:b/>
          <w:bCs/>
          <w:sz w:val="28"/>
          <w:szCs w:val="28"/>
        </w:rPr>
        <w:t>1 вчитель;</w:t>
      </w:r>
      <w:r w:rsidR="001E5BC2" w:rsidRPr="00721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sz w:val="28"/>
          <w:szCs w:val="28"/>
        </w:rPr>
        <w:t>на відповідність раніше присвоєній кваліфікаційній категорії «спеціаліст вищої категорії» та педагогічному званню «старший учитель» -</w:t>
      </w:r>
      <w:r w:rsidRPr="007210EF">
        <w:rPr>
          <w:rFonts w:ascii="Times New Roman" w:hAnsi="Times New Roman" w:cs="Times New Roman"/>
          <w:b/>
          <w:bCs/>
          <w:sz w:val="28"/>
          <w:szCs w:val="28"/>
        </w:rPr>
        <w:t>1 вчитель;</w:t>
      </w:r>
      <w:r w:rsidR="001E5BC2" w:rsidRPr="00721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sz w:val="28"/>
          <w:szCs w:val="28"/>
        </w:rPr>
        <w:t xml:space="preserve">на відповідність раніше присвоєній кваліфікаційній категорії «спеціаліст вищої категорії» та раніше присвоєному педагогічному званню «учитель – методист» - </w:t>
      </w:r>
      <w:r w:rsidRPr="007210EF">
        <w:rPr>
          <w:rFonts w:ascii="Times New Roman" w:hAnsi="Times New Roman" w:cs="Times New Roman"/>
          <w:b/>
          <w:bCs/>
          <w:sz w:val="28"/>
          <w:szCs w:val="28"/>
        </w:rPr>
        <w:t>2 вчителі;</w:t>
      </w:r>
      <w:r w:rsidR="001E5BC2" w:rsidRPr="00721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sz w:val="28"/>
          <w:szCs w:val="28"/>
        </w:rPr>
        <w:t xml:space="preserve">на присвоєння  «спеціаліст </w:t>
      </w:r>
      <w:r w:rsidR="0059459F" w:rsidRPr="007210EF">
        <w:rPr>
          <w:rFonts w:ascii="Times New Roman" w:hAnsi="Times New Roman" w:cs="Times New Roman"/>
          <w:sz w:val="28"/>
          <w:szCs w:val="28"/>
        </w:rPr>
        <w:t>І</w:t>
      </w:r>
      <w:r w:rsidRPr="007210EF">
        <w:rPr>
          <w:rFonts w:ascii="Times New Roman" w:hAnsi="Times New Roman" w:cs="Times New Roman"/>
          <w:sz w:val="28"/>
          <w:szCs w:val="28"/>
        </w:rPr>
        <w:t xml:space="preserve"> категорії» - </w:t>
      </w:r>
      <w:r w:rsidRPr="007210EF">
        <w:rPr>
          <w:rFonts w:ascii="Times New Roman" w:hAnsi="Times New Roman" w:cs="Times New Roman"/>
          <w:b/>
          <w:bCs/>
          <w:sz w:val="28"/>
          <w:szCs w:val="28"/>
        </w:rPr>
        <w:t>1 вчитель;</w:t>
      </w:r>
      <w:r w:rsidR="001E5BC2" w:rsidRPr="00721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EF">
        <w:rPr>
          <w:rFonts w:ascii="Times New Roman" w:hAnsi="Times New Roman" w:cs="Times New Roman"/>
          <w:sz w:val="28"/>
          <w:szCs w:val="28"/>
        </w:rPr>
        <w:t xml:space="preserve">на присвоєння «спеціаліст </w:t>
      </w:r>
      <w:r w:rsidR="0059459F" w:rsidRPr="007210EF">
        <w:rPr>
          <w:rFonts w:ascii="Times New Roman" w:hAnsi="Times New Roman" w:cs="Times New Roman"/>
          <w:sz w:val="28"/>
          <w:szCs w:val="28"/>
        </w:rPr>
        <w:t>ІІ</w:t>
      </w:r>
      <w:r w:rsidRPr="007210EF">
        <w:rPr>
          <w:rFonts w:ascii="Times New Roman" w:hAnsi="Times New Roman" w:cs="Times New Roman"/>
          <w:sz w:val="28"/>
          <w:szCs w:val="28"/>
        </w:rPr>
        <w:t xml:space="preserve"> категорії» - </w:t>
      </w:r>
      <w:r w:rsidRPr="007210EF">
        <w:rPr>
          <w:rFonts w:ascii="Times New Roman" w:hAnsi="Times New Roman" w:cs="Times New Roman"/>
          <w:b/>
          <w:bCs/>
          <w:sz w:val="28"/>
          <w:szCs w:val="28"/>
        </w:rPr>
        <w:t>4 вчителі.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Курсову перепідготовку</w:t>
      </w:r>
      <w:r w:rsidRPr="007210EF">
        <w:rPr>
          <w:rFonts w:ascii="Times New Roman" w:hAnsi="Times New Roman" w:cs="Times New Roman"/>
          <w:sz w:val="28"/>
          <w:szCs w:val="28"/>
        </w:rPr>
        <w:t xml:space="preserve"> вчителі проходять згідно </w:t>
      </w:r>
      <w:proofErr w:type="spellStart"/>
      <w:r w:rsidRPr="007210EF">
        <w:rPr>
          <w:rFonts w:ascii="Times New Roman" w:hAnsi="Times New Roman" w:cs="Times New Roman"/>
          <w:sz w:val="28"/>
          <w:szCs w:val="28"/>
        </w:rPr>
        <w:t>замовлен</w:t>
      </w:r>
      <w:r w:rsidR="008E3479" w:rsidRPr="007210EF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Pr="007210EF">
        <w:rPr>
          <w:rFonts w:ascii="Times New Roman" w:hAnsi="Times New Roman" w:cs="Times New Roman"/>
          <w:sz w:val="28"/>
          <w:szCs w:val="28"/>
        </w:rPr>
        <w:t xml:space="preserve"> на 2020р. за  накопичувальною системою в ОІППО, онлайн-курси  ГО «Смарт Освіта», на студії онлайн-освіти </w:t>
      </w:r>
      <w:proofErr w:type="spellStart"/>
      <w:r w:rsidRPr="007210EF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7210EF">
        <w:rPr>
          <w:rFonts w:ascii="Times New Roman" w:hAnsi="Times New Roman" w:cs="Times New Roman"/>
          <w:sz w:val="28"/>
          <w:szCs w:val="28"/>
        </w:rPr>
        <w:t xml:space="preserve"> та ГС «</w:t>
      </w:r>
      <w:proofErr w:type="spellStart"/>
      <w:r w:rsidRPr="007210EF">
        <w:rPr>
          <w:rFonts w:ascii="Times New Roman" w:hAnsi="Times New Roman" w:cs="Times New Roman"/>
          <w:sz w:val="28"/>
          <w:szCs w:val="28"/>
        </w:rPr>
        <w:t>Ос</w:t>
      </w:r>
      <w:r w:rsidR="008E3479" w:rsidRPr="007210EF">
        <w:rPr>
          <w:rFonts w:ascii="Times New Roman" w:hAnsi="Times New Roman" w:cs="Times New Roman"/>
          <w:sz w:val="28"/>
          <w:szCs w:val="28"/>
        </w:rPr>
        <w:t>ві</w:t>
      </w:r>
      <w:r w:rsidRPr="007210EF">
        <w:rPr>
          <w:rFonts w:ascii="Times New Roman" w:hAnsi="Times New Roman" w:cs="Times New Roman"/>
          <w:sz w:val="28"/>
          <w:szCs w:val="28"/>
        </w:rPr>
        <w:t>торія</w:t>
      </w:r>
      <w:proofErr w:type="spellEnd"/>
      <w:r w:rsidRPr="007210EF">
        <w:rPr>
          <w:rFonts w:ascii="Times New Roman" w:hAnsi="Times New Roman" w:cs="Times New Roman"/>
          <w:sz w:val="28"/>
          <w:szCs w:val="28"/>
        </w:rPr>
        <w:t xml:space="preserve">», курси та тренінги на базі університету ім. Короля Данила. 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ВИХОВНА РОБОТА</w:t>
      </w:r>
    </w:p>
    <w:p w:rsidR="0098532B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>Виховна робота з учнями будувалася за напрямками:</w:t>
      </w:r>
      <w:r w:rsidR="0059459F" w:rsidRPr="007210EF">
        <w:rPr>
          <w:rFonts w:ascii="Times New Roman" w:hAnsi="Times New Roman" w:cs="Times New Roman"/>
          <w:sz w:val="28"/>
          <w:szCs w:val="28"/>
        </w:rPr>
        <w:t xml:space="preserve"> в</w:t>
      </w:r>
      <w:r w:rsidR="001E5BC2" w:rsidRPr="007210EF">
        <w:rPr>
          <w:rFonts w:ascii="Times New Roman" w:hAnsi="Times New Roman" w:cs="Times New Roman"/>
          <w:sz w:val="28"/>
          <w:szCs w:val="28"/>
        </w:rPr>
        <w:t xml:space="preserve">ійськово-патріотичне виховання; </w:t>
      </w:r>
      <w:r w:rsidR="0059459F" w:rsidRPr="007210EF">
        <w:rPr>
          <w:rFonts w:ascii="Times New Roman" w:hAnsi="Times New Roman" w:cs="Times New Roman"/>
          <w:sz w:val="28"/>
          <w:szCs w:val="28"/>
        </w:rPr>
        <w:t>фізичне здоров’я дитини – здоров’я нації; виховання та розвиток особистості дитини; громадянське виховання; родинно-сімейне виховання; трудове виховання;</w:t>
      </w:r>
      <w:r w:rsidR="001E5BC2" w:rsidRPr="007210EF">
        <w:rPr>
          <w:rFonts w:ascii="Times New Roman" w:hAnsi="Times New Roman" w:cs="Times New Roman"/>
          <w:sz w:val="28"/>
          <w:szCs w:val="28"/>
        </w:rPr>
        <w:t xml:space="preserve"> </w:t>
      </w:r>
      <w:r w:rsidR="0059459F" w:rsidRPr="007210EF">
        <w:rPr>
          <w:rFonts w:ascii="Times New Roman" w:hAnsi="Times New Roman" w:cs="Times New Roman"/>
          <w:sz w:val="28"/>
          <w:szCs w:val="28"/>
        </w:rPr>
        <w:t>художньо-естетичне виховання; морально-правове виховання; екологічне виховання;</w:t>
      </w:r>
      <w:r w:rsidR="001E5BC2" w:rsidRPr="007210EF">
        <w:rPr>
          <w:rFonts w:ascii="Times New Roman" w:hAnsi="Times New Roman" w:cs="Times New Roman"/>
          <w:sz w:val="28"/>
          <w:szCs w:val="28"/>
        </w:rPr>
        <w:t xml:space="preserve"> </w:t>
      </w:r>
      <w:r w:rsidR="0059459F" w:rsidRPr="007210EF">
        <w:rPr>
          <w:rFonts w:ascii="Times New Roman" w:hAnsi="Times New Roman" w:cs="Times New Roman"/>
          <w:sz w:val="28"/>
          <w:szCs w:val="28"/>
        </w:rPr>
        <w:t xml:space="preserve">формування здорового способу життя; превентивне виховання. 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Пріоритетним напрямком виховної роботи є військово-патріотичне виховання</w:t>
      </w:r>
      <w:r w:rsidRPr="007210EF">
        <w:rPr>
          <w:rFonts w:ascii="Times New Roman" w:hAnsi="Times New Roman" w:cs="Times New Roman"/>
          <w:sz w:val="28"/>
          <w:szCs w:val="28"/>
        </w:rPr>
        <w:t>.</w:t>
      </w:r>
    </w:p>
    <w:p w:rsidR="006C3A13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>З метою вих</w:t>
      </w:r>
      <w:r w:rsidR="004B3BDF" w:rsidRPr="007210EF">
        <w:rPr>
          <w:rFonts w:ascii="Times New Roman" w:hAnsi="Times New Roman" w:cs="Times New Roman"/>
          <w:sz w:val="28"/>
          <w:szCs w:val="28"/>
        </w:rPr>
        <w:t>овання милосердя, поваги до ото</w:t>
      </w:r>
      <w:r w:rsidRPr="007210EF">
        <w:rPr>
          <w:rFonts w:ascii="Times New Roman" w:hAnsi="Times New Roman" w:cs="Times New Roman"/>
          <w:sz w:val="28"/>
          <w:szCs w:val="28"/>
        </w:rPr>
        <w:t>ч</w:t>
      </w:r>
      <w:r w:rsidR="004B3BDF" w:rsidRPr="007210EF">
        <w:rPr>
          <w:rFonts w:ascii="Times New Roman" w:hAnsi="Times New Roman" w:cs="Times New Roman"/>
          <w:sz w:val="28"/>
          <w:szCs w:val="28"/>
        </w:rPr>
        <w:t>ення</w:t>
      </w:r>
      <w:r w:rsidRPr="007210EF">
        <w:rPr>
          <w:rFonts w:ascii="Times New Roman" w:hAnsi="Times New Roman" w:cs="Times New Roman"/>
          <w:sz w:val="28"/>
          <w:szCs w:val="28"/>
        </w:rPr>
        <w:t xml:space="preserve">, людей похилого віку, вшанування пам’яті загиблих у роки </w:t>
      </w:r>
      <w:r w:rsidR="004B3BDF" w:rsidRPr="007210EF">
        <w:rPr>
          <w:rFonts w:ascii="Times New Roman" w:hAnsi="Times New Roman" w:cs="Times New Roman"/>
          <w:sz w:val="28"/>
          <w:szCs w:val="28"/>
        </w:rPr>
        <w:t>Другої</w:t>
      </w:r>
      <w:r w:rsidRPr="007210EF">
        <w:rPr>
          <w:rFonts w:ascii="Times New Roman" w:hAnsi="Times New Roman" w:cs="Times New Roman"/>
          <w:sz w:val="28"/>
          <w:szCs w:val="28"/>
        </w:rPr>
        <w:t xml:space="preserve"> світової війни, загиблих людей в зоні АТО, а також вшанування загиблих героїв на майдані Незалежності у  2014 р. у </w:t>
      </w:r>
      <w:r w:rsidR="004B3BDF" w:rsidRPr="007210EF">
        <w:rPr>
          <w:rFonts w:ascii="Times New Roman" w:hAnsi="Times New Roman" w:cs="Times New Roman"/>
          <w:sz w:val="28"/>
          <w:szCs w:val="28"/>
        </w:rPr>
        <w:t>ліцеї</w:t>
      </w:r>
      <w:r w:rsidRPr="007210EF">
        <w:rPr>
          <w:rFonts w:ascii="Times New Roman" w:hAnsi="Times New Roman" w:cs="Times New Roman"/>
          <w:sz w:val="28"/>
          <w:szCs w:val="28"/>
        </w:rPr>
        <w:t xml:space="preserve"> було проведено ряд заходів:</w:t>
      </w:r>
      <w:r w:rsidRPr="007210EF">
        <w:rPr>
          <w:rFonts w:ascii="Times New Roman" w:hAnsi="Times New Roman" w:cs="Times New Roman"/>
          <w:sz w:val="28"/>
          <w:szCs w:val="28"/>
        </w:rPr>
        <w:br/>
        <w:t>-лінійка до Дня захисника України;</w:t>
      </w:r>
      <w:r w:rsidRPr="007210EF">
        <w:rPr>
          <w:rFonts w:ascii="Times New Roman" w:hAnsi="Times New Roman" w:cs="Times New Roman"/>
          <w:sz w:val="28"/>
          <w:szCs w:val="28"/>
        </w:rPr>
        <w:br/>
        <w:t>- лінійк</w:t>
      </w:r>
      <w:r w:rsidR="004B3BDF" w:rsidRPr="007210EF">
        <w:rPr>
          <w:rFonts w:ascii="Times New Roman" w:hAnsi="Times New Roman" w:cs="Times New Roman"/>
          <w:sz w:val="28"/>
          <w:szCs w:val="28"/>
        </w:rPr>
        <w:t>и</w:t>
      </w:r>
      <w:r w:rsidRPr="007210EF">
        <w:rPr>
          <w:rFonts w:ascii="Times New Roman" w:hAnsi="Times New Roman" w:cs="Times New Roman"/>
          <w:sz w:val="28"/>
          <w:szCs w:val="28"/>
        </w:rPr>
        <w:t xml:space="preserve"> – реквієм до Дня українського козацтва, Дня захисника України, річниці створення УПА та свята Покрови Пресвятої Богородиці.</w:t>
      </w:r>
      <w:r w:rsidRPr="007210EF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7210EF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7210EF">
        <w:rPr>
          <w:rFonts w:ascii="Times New Roman" w:hAnsi="Times New Roman" w:cs="Times New Roman"/>
          <w:sz w:val="28"/>
          <w:szCs w:val="28"/>
        </w:rPr>
        <w:t>-реквієм в режимі онлайн «Україна – соборна і неподільна держава»;</w:t>
      </w:r>
      <w:r w:rsidRPr="007210E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210EF">
        <w:rPr>
          <w:rFonts w:ascii="Times New Roman" w:hAnsi="Times New Roman" w:cs="Times New Roman"/>
          <w:sz w:val="28"/>
          <w:szCs w:val="28"/>
        </w:rPr>
        <w:t>відеофлешмоб</w:t>
      </w:r>
      <w:proofErr w:type="spellEnd"/>
      <w:r w:rsidRPr="007210EF">
        <w:rPr>
          <w:rFonts w:ascii="Times New Roman" w:hAnsi="Times New Roman" w:cs="Times New Roman"/>
          <w:sz w:val="28"/>
          <w:szCs w:val="28"/>
        </w:rPr>
        <w:t xml:space="preserve">: «Ніхто не забутий!»; </w:t>
      </w:r>
      <w:r w:rsidRPr="007210EF">
        <w:rPr>
          <w:rFonts w:ascii="Times New Roman" w:hAnsi="Times New Roman" w:cs="Times New Roman"/>
          <w:sz w:val="28"/>
          <w:szCs w:val="28"/>
        </w:rPr>
        <w:br/>
      </w:r>
      <w:r w:rsidRPr="007210EF">
        <w:rPr>
          <w:rFonts w:ascii="Times New Roman" w:hAnsi="Times New Roman" w:cs="Times New Roman"/>
          <w:sz w:val="28"/>
          <w:szCs w:val="28"/>
        </w:rPr>
        <w:lastRenderedPageBreak/>
        <w:t>- уроки-реквієм присвячені героям Небесної Сотні «Герої не вмирають;</w:t>
      </w:r>
      <w:r w:rsidRPr="007210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C3A13" w:rsidRPr="007210EF">
        <w:rPr>
          <w:rFonts w:ascii="Times New Roman" w:hAnsi="Times New Roman" w:cs="Times New Roman"/>
          <w:sz w:val="28"/>
          <w:szCs w:val="28"/>
        </w:rPr>
        <w:t>у</w:t>
      </w:r>
      <w:r w:rsidRPr="007210EF">
        <w:rPr>
          <w:rFonts w:ascii="Times New Roman" w:hAnsi="Times New Roman" w:cs="Times New Roman"/>
          <w:sz w:val="28"/>
          <w:szCs w:val="28"/>
        </w:rPr>
        <w:t>рок-реквієм «Український цвіт на чужій війні</w:t>
      </w:r>
      <w:r w:rsidR="006C3A13" w:rsidRPr="007210EF">
        <w:rPr>
          <w:rFonts w:ascii="Times New Roman" w:hAnsi="Times New Roman" w:cs="Times New Roman"/>
          <w:sz w:val="28"/>
          <w:szCs w:val="28"/>
        </w:rPr>
        <w:t>»</w:t>
      </w:r>
      <w:r w:rsidRPr="007210EF">
        <w:rPr>
          <w:rFonts w:ascii="Times New Roman" w:hAnsi="Times New Roman" w:cs="Times New Roman"/>
          <w:sz w:val="28"/>
          <w:szCs w:val="28"/>
        </w:rPr>
        <w:t>, присвячений річниці виводу військ з ДРА» (10 клас)</w:t>
      </w:r>
      <w:r w:rsidRPr="007210E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210EF">
        <w:rPr>
          <w:rFonts w:ascii="Times New Roman" w:hAnsi="Times New Roman" w:cs="Times New Roman"/>
          <w:sz w:val="28"/>
          <w:szCs w:val="28"/>
        </w:rPr>
        <w:t>відеофлешмоб</w:t>
      </w:r>
      <w:proofErr w:type="spellEnd"/>
      <w:r w:rsidRPr="007210EF">
        <w:rPr>
          <w:rFonts w:ascii="Times New Roman" w:hAnsi="Times New Roman" w:cs="Times New Roman"/>
          <w:sz w:val="28"/>
          <w:szCs w:val="28"/>
        </w:rPr>
        <w:t xml:space="preserve"> «Чорні жнива 1932-1933 р.» </w:t>
      </w:r>
      <w:r w:rsidR="006C3A13" w:rsidRPr="007210EF">
        <w:rPr>
          <w:rFonts w:ascii="Times New Roman" w:hAnsi="Times New Roman" w:cs="Times New Roman"/>
          <w:sz w:val="28"/>
          <w:szCs w:val="28"/>
        </w:rPr>
        <w:t>(5-11 класи);</w:t>
      </w:r>
    </w:p>
    <w:p w:rsidR="006C3A13" w:rsidRPr="007210EF" w:rsidRDefault="00675A90" w:rsidP="0072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 xml:space="preserve">- </w:t>
      </w:r>
      <w:r w:rsidR="006C3A13" w:rsidRPr="007210EF">
        <w:rPr>
          <w:rFonts w:ascii="Times New Roman" w:hAnsi="Times New Roman" w:cs="Times New Roman"/>
          <w:sz w:val="28"/>
          <w:szCs w:val="28"/>
        </w:rPr>
        <w:t>д</w:t>
      </w:r>
      <w:r w:rsidRPr="007210EF">
        <w:rPr>
          <w:rFonts w:ascii="Times New Roman" w:hAnsi="Times New Roman" w:cs="Times New Roman"/>
          <w:sz w:val="28"/>
          <w:szCs w:val="28"/>
        </w:rPr>
        <w:t>о Міжнародного дня людей з інвалідністю, учасники учнівського самоврядування відвідали ж</w:t>
      </w:r>
      <w:r w:rsidR="006C3A13" w:rsidRPr="007210EF">
        <w:rPr>
          <w:rFonts w:ascii="Times New Roman" w:hAnsi="Times New Roman" w:cs="Times New Roman"/>
          <w:sz w:val="28"/>
          <w:szCs w:val="28"/>
        </w:rPr>
        <w:t>ителів Геріатричного пансіонату.</w:t>
      </w:r>
    </w:p>
    <w:p w:rsidR="00675A90" w:rsidRPr="007210EF" w:rsidRDefault="00675A90" w:rsidP="0072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0EF">
        <w:rPr>
          <w:rFonts w:ascii="Times New Roman" w:hAnsi="Times New Roman" w:cs="Times New Roman"/>
          <w:sz w:val="28"/>
          <w:szCs w:val="28"/>
        </w:rPr>
        <w:t xml:space="preserve">- В рамках акції "Святий Миколай,іде по Україні" учні з </w:t>
      </w:r>
      <w:r w:rsidR="006C3A13" w:rsidRPr="007210EF">
        <w:rPr>
          <w:rFonts w:ascii="Times New Roman" w:hAnsi="Times New Roman" w:cs="Times New Roman"/>
          <w:sz w:val="28"/>
          <w:szCs w:val="28"/>
        </w:rPr>
        <w:t>малозабезпечених</w:t>
      </w:r>
      <w:r w:rsidRPr="007210EF">
        <w:rPr>
          <w:rFonts w:ascii="Times New Roman" w:hAnsi="Times New Roman" w:cs="Times New Roman"/>
          <w:sz w:val="28"/>
          <w:szCs w:val="28"/>
        </w:rPr>
        <w:t xml:space="preserve"> сімей отримали подарунки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Pr="007210EF">
        <w:rPr>
          <w:rFonts w:ascii="Times New Roman" w:hAnsi="Times New Roman" w:cs="Times New Roman"/>
          <w:b/>
          <w:bCs/>
          <w:sz w:val="28"/>
          <w:szCs w:val="28"/>
        </w:rPr>
        <w:t>формування уявлення дітей  про багатогранність професій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 соціальним педагогом Н. Михайлів та психологом В. Легкою проводились </w:t>
      </w:r>
      <w:r w:rsidR="006C3A13" w:rsidRPr="007210EF">
        <w:rPr>
          <w:rFonts w:ascii="Times New Roman" w:hAnsi="Times New Roman" w:cs="Times New Roman"/>
          <w:bCs/>
          <w:sz w:val="28"/>
          <w:szCs w:val="28"/>
        </w:rPr>
        <w:t xml:space="preserve">такі </w:t>
      </w:r>
      <w:r w:rsidRPr="007210EF">
        <w:rPr>
          <w:rFonts w:ascii="Times New Roman" w:hAnsi="Times New Roman" w:cs="Times New Roman"/>
          <w:bCs/>
          <w:sz w:val="28"/>
          <w:szCs w:val="28"/>
        </w:rPr>
        <w:t>бесіди: «Ким бути? Здібності людини та вибір професії»,  «Справа мого життя», «Професії різні важливі, професії різні потрібні» та інші.. Для старшокласників налагоджена співпраця з ПНУ ім. В. Стефаника, ІФМНУ, Івано-Ф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 xml:space="preserve">ранківським університетом ім. Короля 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Данила, а також із представниками військової служби у Збройних Силах України за контрактом. З метою формування в дітей готовності до свідомого професійного вибору спеціалісти цієї служби провели з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здобувачами освіти</w:t>
      </w:r>
      <w:r w:rsidRPr="007210EF">
        <w:rPr>
          <w:rFonts w:ascii="Times New Roman" w:hAnsi="Times New Roman" w:cs="Times New Roman"/>
          <w:bCs/>
          <w:sz w:val="28"/>
          <w:szCs w:val="28"/>
        </w:rPr>
        <w:t xml:space="preserve">: тренінги,  індивідуальні бесіди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тощо</w:t>
      </w:r>
      <w:r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caps/>
          <w:sz w:val="28"/>
          <w:szCs w:val="28"/>
        </w:rPr>
        <w:t>Робота психологічної служби</w:t>
      </w:r>
    </w:p>
    <w:p w:rsidR="00675A90" w:rsidRPr="007210EF" w:rsidRDefault="0059459F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>Р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обота психологічної служби з підлітками була спрямована на подолання підліткової кризи в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здобувачів освіти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 середніх класів, професійну орієнтацію старшокласників, профілактику шкідливих звичок, насильства в сім’ї та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ліцеї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. Протягом року були проведені виховні години з учнями просвітницького характеру, анкетування щодо визначення ставлення учнів до проблеми насильства та шкільного </w:t>
      </w:r>
      <w:proofErr w:type="spellStart"/>
      <w:r w:rsidR="00675A90" w:rsidRPr="007210EF">
        <w:rPr>
          <w:rFonts w:ascii="Times New Roman" w:hAnsi="Times New Roman" w:cs="Times New Roman"/>
          <w:bCs/>
          <w:sz w:val="28"/>
          <w:szCs w:val="28"/>
        </w:rPr>
        <w:t>булінгу</w:t>
      </w:r>
      <w:proofErr w:type="spellEnd"/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. Серед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здобувачів освіти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 5-9 класів проведені тренінгові заняття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3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 програм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и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 «Рівний-рівному», інтерактивні заняття  «</w:t>
      </w:r>
      <w:proofErr w:type="spellStart"/>
      <w:r w:rsidR="00675A90" w:rsidRPr="007210EF">
        <w:rPr>
          <w:rFonts w:ascii="Times New Roman" w:hAnsi="Times New Roman" w:cs="Times New Roman"/>
          <w:bCs/>
          <w:sz w:val="28"/>
          <w:szCs w:val="28"/>
        </w:rPr>
        <w:t>Антибулінг</w:t>
      </w:r>
      <w:proofErr w:type="spellEnd"/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. Дружній колектив – сприятливе середовище для самореалізації»,  «Психічне здоров’я як важлива складова здорової особистості», тренінгові заняття та виховні бесіди на теми: «Безпека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>Інтернеті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», «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Вплив сучасних </w:t>
      </w:r>
      <w:proofErr w:type="spellStart"/>
      <w:r w:rsidR="00675A90" w:rsidRPr="007210EF">
        <w:rPr>
          <w:rFonts w:ascii="Times New Roman" w:hAnsi="Times New Roman" w:cs="Times New Roman"/>
          <w:bCs/>
          <w:sz w:val="28"/>
          <w:szCs w:val="28"/>
        </w:rPr>
        <w:t>гаджетів</w:t>
      </w:r>
      <w:proofErr w:type="spellEnd"/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, соціальних мереж на психічне здоров’я людини».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Для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 старшокласників були проведені заняття «Хто Я? Моя ідентичність», «Мистецтво вирішення конфліктів», «Комунікація чи маніпуляція?», «Куди йти навчатись далі?», перегляд соціального фільму «Буллер» в рамках фестивалю кіно щодо профілактики насильства в учнівському середовищі (учні групи ризику).</w:t>
      </w:r>
    </w:p>
    <w:p w:rsidR="00675A90" w:rsidRPr="007210EF" w:rsidRDefault="00675A90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ХАРЧУВАННЯ УЧНІВ</w:t>
      </w:r>
    </w:p>
    <w:p w:rsidR="00675A90" w:rsidRPr="007210EF" w:rsidRDefault="0059459F" w:rsidP="007210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0EF">
        <w:rPr>
          <w:rFonts w:ascii="Times New Roman" w:hAnsi="Times New Roman" w:cs="Times New Roman"/>
          <w:bCs/>
          <w:sz w:val="28"/>
          <w:szCs w:val="28"/>
        </w:rPr>
        <w:t>З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>а кошти міського бюджету» у ліцеї № 7 організоване харчування</w:t>
      </w:r>
      <w:r w:rsidR="00E13301" w:rsidRPr="007210EF">
        <w:rPr>
          <w:rFonts w:ascii="Times New Roman" w:hAnsi="Times New Roman" w:cs="Times New Roman"/>
          <w:bCs/>
          <w:sz w:val="28"/>
          <w:szCs w:val="28"/>
        </w:rPr>
        <w:t xml:space="preserve"> 147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 учнів</w:t>
      </w:r>
      <w:r w:rsidR="00E13301" w:rsidRPr="007210EF">
        <w:rPr>
          <w:rFonts w:ascii="Times New Roman" w:hAnsi="Times New Roman" w:cs="Times New Roman"/>
          <w:bCs/>
          <w:sz w:val="28"/>
          <w:szCs w:val="28"/>
        </w:rPr>
        <w:t xml:space="preserve">, з них: 26 – діти учасників бойових дій, 5 – вимушені переселенці, 7 – діти-сироти, 5- діти ліквідаторів катастрофи на ЧАЕС, 19 – з малозабезпечених сімей, 15 – діти з особливими потребами, 64 – діти з багатодітних сімей, 3 –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 xml:space="preserve">відповідно до </w:t>
      </w:r>
      <w:r w:rsidR="00E13301" w:rsidRPr="007210EF">
        <w:rPr>
          <w:rFonts w:ascii="Times New Roman" w:hAnsi="Times New Roman" w:cs="Times New Roman"/>
          <w:bCs/>
          <w:sz w:val="28"/>
          <w:szCs w:val="28"/>
        </w:rPr>
        <w:t xml:space="preserve">акту Департаменту освіти, 3 – за кошти підприємця.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Для учасників освітнього процесу в</w:t>
      </w:r>
      <w:r w:rsidR="00675A90" w:rsidRPr="007210EF">
        <w:rPr>
          <w:rFonts w:ascii="Times New Roman" w:hAnsi="Times New Roman" w:cs="Times New Roman"/>
          <w:bCs/>
          <w:sz w:val="28"/>
          <w:szCs w:val="28"/>
        </w:rPr>
        <w:t xml:space="preserve">ведено формат меню «Страва дня/тижня/ місяця»,  за рецептами із Збірника рецептур страв для харчування дітей шкільного віку в організованих освітніх та оздоровчих закладах, заснованого кулінарним експертом Євгеном </w:t>
      </w:r>
      <w:proofErr w:type="spellStart"/>
      <w:r w:rsidR="00675A90" w:rsidRPr="007210EF">
        <w:rPr>
          <w:rFonts w:ascii="Times New Roman" w:hAnsi="Times New Roman" w:cs="Times New Roman"/>
          <w:bCs/>
          <w:sz w:val="28"/>
          <w:szCs w:val="28"/>
        </w:rPr>
        <w:t>Клопотенко</w:t>
      </w:r>
      <w:proofErr w:type="spellEnd"/>
      <w:r w:rsidR="00675A90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9459F" w:rsidRPr="007210EF" w:rsidRDefault="0059459F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9F" w:rsidRPr="0003050E" w:rsidRDefault="0059459F" w:rsidP="0003050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B3A">
        <w:rPr>
          <w:rFonts w:ascii="Times New Roman" w:hAnsi="Times New Roman" w:cs="Times New Roman"/>
          <w:b/>
          <w:bCs/>
          <w:sz w:val="24"/>
          <w:szCs w:val="24"/>
        </w:rPr>
        <w:t>ФІНАНСОВА ТА  ГОСПОДАРСЬКА  ДІЯЛЬНІСТЬ</w:t>
      </w:r>
      <w:r w:rsidR="00030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B3A">
        <w:rPr>
          <w:rFonts w:ascii="Times New Roman" w:hAnsi="Times New Roman" w:cs="Times New Roman"/>
          <w:b/>
          <w:bCs/>
          <w:sz w:val="24"/>
          <w:szCs w:val="24"/>
        </w:rPr>
        <w:t>ЗА КОШТИ МІСЬКОГО БЮДЖЕТУ:</w:t>
      </w:r>
    </w:p>
    <w:p w:rsidR="0098532B" w:rsidRPr="007210EF" w:rsidRDefault="007210EF" w:rsidP="0072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  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Зроблено укріплення фундам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енту та ремонт фасаду корпусу №1.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532B" w:rsidRPr="007210EF" w:rsidRDefault="007210EF" w:rsidP="007210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   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Отримано принтер, парти та стільці для першокла</w:t>
      </w:r>
      <w:r w:rsidR="00F85347" w:rsidRPr="007210EF">
        <w:rPr>
          <w:rFonts w:ascii="Times New Roman" w:hAnsi="Times New Roman" w:cs="Times New Roman"/>
          <w:bCs/>
          <w:sz w:val="28"/>
          <w:szCs w:val="28"/>
        </w:rPr>
        <w:t>сників.</w:t>
      </w:r>
    </w:p>
    <w:p w:rsidR="00F85347" w:rsidRPr="007210EF" w:rsidRDefault="007210EF" w:rsidP="0072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   </w:t>
      </w:r>
      <w:r w:rsidR="00F85347" w:rsidRPr="007210EF">
        <w:rPr>
          <w:rFonts w:ascii="Times New Roman" w:hAnsi="Times New Roman" w:cs="Times New Roman"/>
          <w:bCs/>
          <w:sz w:val="28"/>
          <w:szCs w:val="28"/>
        </w:rPr>
        <w:t>Отримано ноутбук для роботи в інклюзивних класах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45A" w:rsidRPr="007210EF" w:rsidRDefault="007210EF" w:rsidP="0072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347" w:rsidRPr="007210EF">
        <w:rPr>
          <w:rFonts w:ascii="Times New Roman" w:hAnsi="Times New Roman" w:cs="Times New Roman"/>
          <w:sz w:val="28"/>
          <w:szCs w:val="28"/>
        </w:rPr>
        <w:t xml:space="preserve">Отримана комп’ютерна техніка: 8 комп’ютерів за кошти міського бюджету , </w:t>
      </w:r>
      <w:r w:rsidR="00BD5DBE" w:rsidRPr="007210EF">
        <w:rPr>
          <w:rFonts w:ascii="Times New Roman" w:hAnsi="Times New Roman" w:cs="Times New Roman"/>
          <w:sz w:val="28"/>
          <w:szCs w:val="28"/>
        </w:rPr>
        <w:t>4 комп’ют</w:t>
      </w:r>
      <w:r w:rsidR="00F85347" w:rsidRPr="007210EF">
        <w:rPr>
          <w:rFonts w:ascii="Times New Roman" w:hAnsi="Times New Roman" w:cs="Times New Roman"/>
          <w:sz w:val="28"/>
          <w:szCs w:val="28"/>
        </w:rPr>
        <w:t>ери за кошти обласного бюджету.</w:t>
      </w:r>
    </w:p>
    <w:p w:rsidR="0059459F" w:rsidRPr="007210EF" w:rsidRDefault="0059459F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Проведені роботи за 2019-2020 н. р.</w:t>
      </w:r>
    </w:p>
    <w:p w:rsidR="0098532B" w:rsidRPr="007210EF" w:rsidRDefault="0003050E" w:rsidP="000305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Змінено поверхні столів та лавок у їдальні на суму 12000 грн. (9500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депута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>т</w:t>
      </w:r>
      <w:r w:rsidR="001407AD" w:rsidRPr="007210EF">
        <w:rPr>
          <w:rFonts w:ascii="Times New Roman" w:hAnsi="Times New Roman" w:cs="Times New Roman"/>
          <w:bCs/>
          <w:sz w:val="28"/>
          <w:szCs w:val="28"/>
        </w:rPr>
        <w:t>с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ькі кошти А. </w:t>
      </w:r>
      <w:proofErr w:type="spellStart"/>
      <w:r w:rsidR="0059459F" w:rsidRPr="007210EF">
        <w:rPr>
          <w:rFonts w:ascii="Times New Roman" w:hAnsi="Times New Roman" w:cs="Times New Roman"/>
          <w:bCs/>
          <w:sz w:val="28"/>
          <w:szCs w:val="28"/>
        </w:rPr>
        <w:t>Пуйд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59459F" w:rsidRPr="007210EF">
        <w:rPr>
          <w:rFonts w:ascii="Times New Roman" w:hAnsi="Times New Roman" w:cs="Times New Roman"/>
          <w:bCs/>
          <w:sz w:val="28"/>
          <w:szCs w:val="28"/>
        </w:rPr>
        <w:t>)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9459F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Замінено плитку у коридорах (батьківські кошти):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к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орпус №1 на суму 4300 грн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к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орпус №2 на суму 4700 грн.</w:t>
      </w:r>
    </w:p>
    <w:p w:rsidR="0098532B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 xml:space="preserve">Встановлено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бойлер та 2 </w:t>
      </w:r>
      <w:r w:rsidR="007210EF">
        <w:rPr>
          <w:rFonts w:ascii="Times New Roman" w:hAnsi="Times New Roman" w:cs="Times New Roman"/>
          <w:bCs/>
          <w:sz w:val="28"/>
          <w:szCs w:val="28"/>
        </w:rPr>
        <w:t>у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мивальники біля їдальні 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в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корпусі № 1 на суму 12000 грн (Департаментом не </w:t>
      </w:r>
      <w:proofErr w:type="spellStart"/>
      <w:r w:rsidR="0059459F" w:rsidRPr="007210EF">
        <w:rPr>
          <w:rFonts w:ascii="Times New Roman" w:hAnsi="Times New Roman" w:cs="Times New Roman"/>
          <w:bCs/>
          <w:sz w:val="28"/>
          <w:szCs w:val="28"/>
        </w:rPr>
        <w:t>оплачено</w:t>
      </w:r>
      <w:proofErr w:type="spellEnd"/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рахунки)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9459F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Встановле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>н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о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 xml:space="preserve"> шведськ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у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 xml:space="preserve"> стінк</w:t>
      </w:r>
      <w:r w:rsidR="00915312" w:rsidRPr="007210EF">
        <w:rPr>
          <w:rFonts w:ascii="Times New Roman" w:hAnsi="Times New Roman" w:cs="Times New Roman"/>
          <w:bCs/>
          <w:sz w:val="28"/>
          <w:szCs w:val="28"/>
        </w:rPr>
        <w:t>у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>в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 xml:space="preserve"> спортивній залі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за депутатські кошти П.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59459F" w:rsidRPr="007210EF">
        <w:rPr>
          <w:rFonts w:ascii="Times New Roman" w:hAnsi="Times New Roman" w:cs="Times New Roman"/>
          <w:bCs/>
          <w:sz w:val="28"/>
          <w:szCs w:val="28"/>
        </w:rPr>
        <w:t>Шкутяка</w:t>
      </w:r>
      <w:proofErr w:type="spellEnd"/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та М. </w:t>
      </w:r>
      <w:proofErr w:type="spellStart"/>
      <w:r w:rsidR="0059459F" w:rsidRPr="007210EF">
        <w:rPr>
          <w:rFonts w:ascii="Times New Roman" w:hAnsi="Times New Roman" w:cs="Times New Roman"/>
          <w:bCs/>
          <w:sz w:val="28"/>
          <w:szCs w:val="28"/>
        </w:rPr>
        <w:t>Вереса</w:t>
      </w:r>
      <w:proofErr w:type="spellEnd"/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на суму 9700 грн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50E" w:rsidRDefault="0003050E" w:rsidP="000305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F825EA" w:rsidRPr="007210EF">
        <w:rPr>
          <w:rFonts w:ascii="Times New Roman" w:hAnsi="Times New Roman" w:cs="Times New Roman"/>
          <w:bCs/>
          <w:sz w:val="28"/>
          <w:szCs w:val="28"/>
        </w:rPr>
        <w:t>Встановлено пластикові двері в коридорі корпусу№2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 xml:space="preserve"> за депутатські кошти </w:t>
      </w:r>
    </w:p>
    <w:p w:rsidR="00F825EA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="00BD5DBE" w:rsidRPr="007210EF">
        <w:rPr>
          <w:rFonts w:ascii="Times New Roman" w:hAnsi="Times New Roman" w:cs="Times New Roman"/>
          <w:bCs/>
          <w:sz w:val="28"/>
          <w:szCs w:val="28"/>
        </w:rPr>
        <w:t>Шкутяка</w:t>
      </w:r>
      <w:proofErr w:type="spellEnd"/>
      <w:r w:rsidR="00BD5DBE" w:rsidRPr="007210EF">
        <w:rPr>
          <w:rFonts w:ascii="Times New Roman" w:hAnsi="Times New Roman" w:cs="Times New Roman"/>
          <w:bCs/>
          <w:sz w:val="28"/>
          <w:szCs w:val="28"/>
        </w:rPr>
        <w:t xml:space="preserve"> на суму 10000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 xml:space="preserve"> грн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9459F" w:rsidRPr="007210EF" w:rsidRDefault="0059459F" w:rsidP="007210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EF">
        <w:rPr>
          <w:rFonts w:ascii="Times New Roman" w:hAnsi="Times New Roman" w:cs="Times New Roman"/>
          <w:b/>
          <w:bCs/>
          <w:sz w:val="28"/>
          <w:szCs w:val="28"/>
        </w:rPr>
        <w:t>Заплановані роботи:</w:t>
      </w:r>
    </w:p>
    <w:p w:rsidR="0098532B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Облаштування спортивного майданчик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>а</w:t>
      </w:r>
      <w:r w:rsidR="009526C3" w:rsidRPr="00721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на подвір’ї 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>ліцею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50E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Заміна  підлоги на ІІ поверсі, в кабінеті історії та кабінеті виховної роботи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98532B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Участь у </w:t>
      </w:r>
      <w:proofErr w:type="spellStart"/>
      <w:r w:rsidR="0059459F" w:rsidRPr="007210EF">
        <w:rPr>
          <w:rFonts w:ascii="Times New Roman" w:hAnsi="Times New Roman" w:cs="Times New Roman"/>
          <w:bCs/>
          <w:sz w:val="28"/>
          <w:szCs w:val="28"/>
        </w:rPr>
        <w:t>про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>є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кті</w:t>
      </w:r>
      <w:proofErr w:type="spellEnd"/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«Бюджет участі 2021» на встановлення ігрового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майданчика для учнів початкової школи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9459F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1407AD" w:rsidRPr="007210EF">
        <w:rPr>
          <w:rFonts w:ascii="Times New Roman" w:hAnsi="Times New Roman" w:cs="Times New Roman"/>
          <w:bCs/>
          <w:sz w:val="28"/>
          <w:szCs w:val="28"/>
        </w:rPr>
        <w:t xml:space="preserve">Участь у 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>«К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онкурсі </w:t>
      </w:r>
      <w:proofErr w:type="spellStart"/>
      <w:r w:rsidR="0059459F" w:rsidRPr="007210EF">
        <w:rPr>
          <w:rFonts w:ascii="Times New Roman" w:hAnsi="Times New Roman" w:cs="Times New Roman"/>
          <w:bCs/>
          <w:sz w:val="28"/>
          <w:szCs w:val="28"/>
        </w:rPr>
        <w:t>про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>є</w:t>
      </w:r>
      <w:r w:rsidR="001407AD" w:rsidRPr="007210EF">
        <w:rPr>
          <w:rFonts w:ascii="Times New Roman" w:hAnsi="Times New Roman" w:cs="Times New Roman"/>
          <w:bCs/>
          <w:sz w:val="28"/>
          <w:szCs w:val="28"/>
        </w:rPr>
        <w:t>к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тів</w:t>
      </w:r>
      <w:proofErr w:type="spellEnd"/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 місцевого самоврядування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>» (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>2021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 xml:space="preserve"> рік)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941B9" w:rsidRPr="007210EF">
        <w:rPr>
          <w:rFonts w:ascii="Times New Roman" w:hAnsi="Times New Roman" w:cs="Times New Roman"/>
          <w:bCs/>
          <w:sz w:val="28"/>
          <w:szCs w:val="28"/>
        </w:rPr>
        <w:t xml:space="preserve">облаштування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класу </w:t>
      </w:r>
      <w:r w:rsidR="002B7898" w:rsidRPr="007210EF">
        <w:rPr>
          <w:rFonts w:ascii="Times New Roman" w:hAnsi="Times New Roman" w:cs="Times New Roman"/>
          <w:bCs/>
          <w:sz w:val="28"/>
          <w:szCs w:val="28"/>
        </w:rPr>
        <w:t xml:space="preserve">просто </w:t>
      </w:r>
      <w:r w:rsidR="0059459F" w:rsidRPr="007210EF">
        <w:rPr>
          <w:rFonts w:ascii="Times New Roman" w:hAnsi="Times New Roman" w:cs="Times New Roman"/>
          <w:bCs/>
          <w:sz w:val="28"/>
          <w:szCs w:val="28"/>
        </w:rPr>
        <w:t xml:space="preserve"> неб</w:t>
      </w:r>
      <w:r w:rsidR="002B7898" w:rsidRPr="007210EF">
        <w:rPr>
          <w:rFonts w:ascii="Times New Roman" w:hAnsi="Times New Roman" w:cs="Times New Roman"/>
          <w:bCs/>
          <w:sz w:val="28"/>
          <w:szCs w:val="28"/>
        </w:rPr>
        <w:t>а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DBE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>Облаштування другого кабінету інформатики.</w:t>
      </w:r>
    </w:p>
    <w:p w:rsidR="00BD5DBE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>Частковий ремонт даху в корпусі №2.</w:t>
      </w:r>
    </w:p>
    <w:p w:rsidR="00BD5DBE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>Підключення корпусу №2 до мережі Інтернет.</w:t>
      </w:r>
    </w:p>
    <w:p w:rsidR="00BD5DBE" w:rsidRPr="007210EF" w:rsidRDefault="0003050E" w:rsidP="0003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 xml:space="preserve">Заміна обладнання </w:t>
      </w:r>
      <w:r w:rsidR="00713872" w:rsidRPr="007210EF">
        <w:rPr>
          <w:rFonts w:ascii="Times New Roman" w:hAnsi="Times New Roman" w:cs="Times New Roman"/>
          <w:bCs/>
          <w:sz w:val="28"/>
          <w:szCs w:val="28"/>
        </w:rPr>
        <w:t>в</w:t>
      </w:r>
      <w:r w:rsidR="00BD5DBE" w:rsidRPr="007210EF">
        <w:rPr>
          <w:rFonts w:ascii="Times New Roman" w:hAnsi="Times New Roman" w:cs="Times New Roman"/>
          <w:bCs/>
          <w:sz w:val="28"/>
          <w:szCs w:val="28"/>
        </w:rPr>
        <w:t xml:space="preserve"> їдальні (з газового на електричне)</w:t>
      </w:r>
    </w:p>
    <w:p w:rsidR="00BD5DBE" w:rsidRDefault="00BD5DB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987223" w:rsidP="0098722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Ліцею №7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Попович М.В</w:t>
      </w: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Default="0003050E" w:rsidP="00BD5D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3050E" w:rsidRPr="00E13301" w:rsidRDefault="0003050E" w:rsidP="009872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050E" w:rsidRPr="00E13301" w:rsidSect="0059459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03EE"/>
    <w:multiLevelType w:val="hybridMultilevel"/>
    <w:tmpl w:val="E62CB684"/>
    <w:lvl w:ilvl="0" w:tplc="7FE85E44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6AB76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2909A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CF82E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0925A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2EA42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2BBD4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EEA8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6A060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073983"/>
    <w:multiLevelType w:val="hybridMultilevel"/>
    <w:tmpl w:val="08784C04"/>
    <w:lvl w:ilvl="0" w:tplc="A4909D48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64E00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0CC80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85E44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811D2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60394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0858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EE776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0F89A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393B97"/>
    <w:multiLevelType w:val="hybridMultilevel"/>
    <w:tmpl w:val="9EA6BEF4"/>
    <w:lvl w:ilvl="0" w:tplc="12AA7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A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A9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A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CE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8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6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A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2C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E31C9E"/>
    <w:multiLevelType w:val="hybridMultilevel"/>
    <w:tmpl w:val="32963604"/>
    <w:lvl w:ilvl="0" w:tplc="9B14BD40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442D2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BFC4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EB53C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ADFE6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2AC60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23820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4CAA6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E5584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132205"/>
    <w:multiLevelType w:val="hybridMultilevel"/>
    <w:tmpl w:val="C23603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17915"/>
    <w:multiLevelType w:val="hybridMultilevel"/>
    <w:tmpl w:val="FAF65DA0"/>
    <w:lvl w:ilvl="0" w:tplc="20C6C84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894104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8AEE87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F0AF4A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529B4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8BC11E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62CE5A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2EAA95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20823A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>
    <w:nsid w:val="678242F7"/>
    <w:multiLevelType w:val="hybridMultilevel"/>
    <w:tmpl w:val="96E2FB66"/>
    <w:lvl w:ilvl="0" w:tplc="12E4336A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4319E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CC094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A3E94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699D4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C3A3C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E7ACA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4C628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A1A54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0"/>
    <w:rsid w:val="00003D63"/>
    <w:rsid w:val="000227C1"/>
    <w:rsid w:val="0003050E"/>
    <w:rsid w:val="001407AD"/>
    <w:rsid w:val="001664E5"/>
    <w:rsid w:val="001A4B40"/>
    <w:rsid w:val="001E0521"/>
    <w:rsid w:val="001E5BC2"/>
    <w:rsid w:val="002B7898"/>
    <w:rsid w:val="0038445A"/>
    <w:rsid w:val="003941B9"/>
    <w:rsid w:val="004602C7"/>
    <w:rsid w:val="004B3BDF"/>
    <w:rsid w:val="0059459F"/>
    <w:rsid w:val="00675A90"/>
    <w:rsid w:val="0067687E"/>
    <w:rsid w:val="006C3A13"/>
    <w:rsid w:val="00713872"/>
    <w:rsid w:val="007210EF"/>
    <w:rsid w:val="007F56F2"/>
    <w:rsid w:val="008E3479"/>
    <w:rsid w:val="00915312"/>
    <w:rsid w:val="009526C3"/>
    <w:rsid w:val="0098532B"/>
    <w:rsid w:val="00987223"/>
    <w:rsid w:val="00B00F5D"/>
    <w:rsid w:val="00BA5B3A"/>
    <w:rsid w:val="00BD5DBE"/>
    <w:rsid w:val="00BD73AC"/>
    <w:rsid w:val="00C55687"/>
    <w:rsid w:val="00CA41FE"/>
    <w:rsid w:val="00CC025D"/>
    <w:rsid w:val="00DA5D54"/>
    <w:rsid w:val="00E04B0A"/>
    <w:rsid w:val="00E13301"/>
    <w:rsid w:val="00E26CCA"/>
    <w:rsid w:val="00F825EA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070FB-C561-4FCE-996A-1D7EFABA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A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75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675A9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1877,baiaagaaboqcaaadcgmaaawaawaaaaaaaaaaaaaaaaaaaaaaaaaaaaaaaaaaaaaaaaaaaaaaaaaaaaaaaaaaaaaaaaaaaaaaaaaaaaaaaaaaaaaaaaaaaaaaaaaaaaaaaaaaaaaaaaaaaaaaaaaaaaaaaaaaaaaaaaaaaaaaaaaaaaaaaaaaaaaaaaaaaaaaaaaaaaaaaaaaaaaaaaaaaaaaaaaaaaaaaaaaaaaa"/>
    <w:basedOn w:val="a0"/>
    <w:rsid w:val="00B0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8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1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57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9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91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51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90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3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38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7635</Words>
  <Characters>4353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Учетная запись Майкрософт</cp:lastModifiedBy>
  <cp:revision>9</cp:revision>
  <dcterms:created xsi:type="dcterms:W3CDTF">2021-03-12T13:59:00Z</dcterms:created>
  <dcterms:modified xsi:type="dcterms:W3CDTF">2021-03-31T14:09:00Z</dcterms:modified>
</cp:coreProperties>
</file>