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C4" w:rsidRPr="00F8270A" w:rsidRDefault="009802C4" w:rsidP="009802C4">
      <w:pPr>
        <w:jc w:val="center"/>
        <w:rPr>
          <w:b/>
          <w:sz w:val="28"/>
          <w:szCs w:val="28"/>
        </w:rPr>
      </w:pPr>
      <w:r w:rsidRPr="00F8270A">
        <w:rPr>
          <w:b/>
          <w:sz w:val="28"/>
          <w:szCs w:val="28"/>
        </w:rPr>
        <w:t>Звіт про роботу</w:t>
      </w:r>
    </w:p>
    <w:p w:rsidR="009802C4" w:rsidRPr="00F8270A" w:rsidRDefault="009802C4" w:rsidP="009802C4">
      <w:pPr>
        <w:jc w:val="center"/>
        <w:rPr>
          <w:b/>
          <w:sz w:val="28"/>
          <w:szCs w:val="28"/>
        </w:rPr>
      </w:pPr>
      <w:r w:rsidRPr="00F8270A">
        <w:rPr>
          <w:b/>
          <w:sz w:val="28"/>
          <w:szCs w:val="28"/>
        </w:rPr>
        <w:t>управління транспорту та зв’язку Івано-Франківської міської ради</w:t>
      </w:r>
    </w:p>
    <w:p w:rsidR="009802C4" w:rsidRPr="00F8270A" w:rsidRDefault="009802C4" w:rsidP="009802C4">
      <w:pPr>
        <w:jc w:val="center"/>
        <w:rPr>
          <w:sz w:val="28"/>
          <w:szCs w:val="28"/>
        </w:rPr>
      </w:pPr>
      <w:r w:rsidRPr="00F8270A">
        <w:rPr>
          <w:b/>
          <w:sz w:val="28"/>
          <w:szCs w:val="28"/>
        </w:rPr>
        <w:t>за 2019 рік</w:t>
      </w:r>
    </w:p>
    <w:p w:rsidR="009802C4" w:rsidRPr="00F8270A" w:rsidRDefault="009802C4" w:rsidP="009802C4">
      <w:pPr>
        <w:rPr>
          <w:sz w:val="28"/>
          <w:szCs w:val="28"/>
        </w:rPr>
      </w:pPr>
    </w:p>
    <w:p w:rsidR="009802C4" w:rsidRPr="00F8270A" w:rsidRDefault="009802C4" w:rsidP="009802C4">
      <w:pPr>
        <w:ind w:firstLine="708"/>
        <w:jc w:val="both"/>
        <w:rPr>
          <w:sz w:val="28"/>
          <w:szCs w:val="28"/>
        </w:rPr>
      </w:pPr>
      <w:r w:rsidRPr="00F8270A">
        <w:rPr>
          <w:sz w:val="28"/>
          <w:szCs w:val="28"/>
        </w:rPr>
        <w:t xml:space="preserve">Управління транспорту та зв’язку створено рішенням сесії Івано-Франківської міської ради та функціонує з 20 січня 2016 року. </w:t>
      </w:r>
    </w:p>
    <w:p w:rsidR="009802C4" w:rsidRPr="00F8270A" w:rsidRDefault="009802C4" w:rsidP="009802C4">
      <w:pPr>
        <w:ind w:firstLine="708"/>
        <w:jc w:val="both"/>
        <w:rPr>
          <w:b/>
          <w:sz w:val="28"/>
          <w:szCs w:val="28"/>
        </w:rPr>
      </w:pPr>
      <w:r w:rsidRPr="00F8270A">
        <w:rPr>
          <w:sz w:val="28"/>
          <w:szCs w:val="28"/>
        </w:rPr>
        <w:t>Завданням управління є контроль за якістю надання послуг перевезення пасажирів громадським транспортом в місті, організація заходів щодо безпеки руху, контроль за діяльністю операторів паркувальних зон та майданчиків для паркування.</w:t>
      </w:r>
    </w:p>
    <w:p w:rsidR="009802C4" w:rsidRPr="00F8270A" w:rsidRDefault="009802C4" w:rsidP="009802C4">
      <w:pPr>
        <w:ind w:firstLine="708"/>
        <w:jc w:val="both"/>
        <w:rPr>
          <w:b/>
          <w:sz w:val="28"/>
          <w:szCs w:val="28"/>
        </w:rPr>
      </w:pPr>
      <w:r w:rsidRPr="00F8270A">
        <w:rPr>
          <w:sz w:val="28"/>
          <w:szCs w:val="28"/>
        </w:rPr>
        <w:t xml:space="preserve">Загальна кількість транспортних засобів (автобусів), які обслуговують міські маршрути складає </w:t>
      </w:r>
      <w:r w:rsidRPr="00F8270A">
        <w:rPr>
          <w:b/>
          <w:sz w:val="28"/>
          <w:szCs w:val="28"/>
        </w:rPr>
        <w:t>195</w:t>
      </w:r>
      <w:r w:rsidRPr="00F8270A">
        <w:rPr>
          <w:sz w:val="28"/>
          <w:szCs w:val="28"/>
        </w:rPr>
        <w:t xml:space="preserve"> одиниць, з них – </w:t>
      </w:r>
      <w:r w:rsidRPr="00F8270A">
        <w:rPr>
          <w:b/>
          <w:sz w:val="28"/>
          <w:szCs w:val="28"/>
        </w:rPr>
        <w:t>52</w:t>
      </w:r>
      <w:r w:rsidRPr="00F8270A">
        <w:rPr>
          <w:sz w:val="28"/>
          <w:szCs w:val="28"/>
        </w:rPr>
        <w:t xml:space="preserve"> одиниці </w:t>
      </w:r>
      <w:r w:rsidRPr="00F8270A">
        <w:rPr>
          <w:bCs/>
          <w:sz w:val="28"/>
          <w:szCs w:val="28"/>
        </w:rPr>
        <w:t xml:space="preserve">великого класу на маршрутах: </w:t>
      </w:r>
      <w:r w:rsidRPr="00F8270A">
        <w:rPr>
          <w:b/>
          <w:bCs/>
          <w:sz w:val="28"/>
          <w:szCs w:val="28"/>
        </w:rPr>
        <w:t>№ 22</w:t>
      </w:r>
      <w:r w:rsidRPr="00F8270A">
        <w:rPr>
          <w:b/>
          <w:sz w:val="28"/>
          <w:szCs w:val="28"/>
        </w:rPr>
        <w:t xml:space="preserve"> – </w:t>
      </w:r>
      <w:r w:rsidRPr="00F8270A">
        <w:rPr>
          <w:b/>
          <w:bCs/>
          <w:sz w:val="28"/>
          <w:szCs w:val="28"/>
        </w:rPr>
        <w:t>10</w:t>
      </w:r>
      <w:r w:rsidRPr="00F8270A">
        <w:rPr>
          <w:sz w:val="28"/>
          <w:szCs w:val="28"/>
        </w:rPr>
        <w:t xml:space="preserve"> автобусів, </w:t>
      </w:r>
      <w:r w:rsidRPr="00F8270A">
        <w:rPr>
          <w:b/>
          <w:sz w:val="28"/>
          <w:szCs w:val="28"/>
        </w:rPr>
        <w:t xml:space="preserve">№ 27 – 6 </w:t>
      </w:r>
      <w:r w:rsidRPr="00F8270A">
        <w:rPr>
          <w:sz w:val="28"/>
          <w:szCs w:val="28"/>
        </w:rPr>
        <w:t xml:space="preserve">автобусів, </w:t>
      </w:r>
      <w:r w:rsidRPr="00F8270A">
        <w:rPr>
          <w:b/>
          <w:sz w:val="28"/>
          <w:szCs w:val="28"/>
        </w:rPr>
        <w:t xml:space="preserve">№ </w:t>
      </w:r>
      <w:r w:rsidRPr="00F8270A">
        <w:rPr>
          <w:b/>
          <w:bCs/>
          <w:sz w:val="28"/>
          <w:szCs w:val="28"/>
        </w:rPr>
        <w:t xml:space="preserve">28 – 2 </w:t>
      </w:r>
      <w:r w:rsidRPr="00F8270A">
        <w:rPr>
          <w:sz w:val="28"/>
          <w:szCs w:val="28"/>
        </w:rPr>
        <w:t xml:space="preserve">автобуси, </w:t>
      </w:r>
      <w:r w:rsidRPr="00F8270A">
        <w:rPr>
          <w:b/>
          <w:sz w:val="28"/>
          <w:szCs w:val="28"/>
        </w:rPr>
        <w:t xml:space="preserve">№ 40К - 8 </w:t>
      </w:r>
      <w:r w:rsidRPr="00F8270A">
        <w:rPr>
          <w:sz w:val="28"/>
          <w:szCs w:val="28"/>
        </w:rPr>
        <w:t>автобусів</w:t>
      </w:r>
      <w:r w:rsidRPr="00F8270A">
        <w:rPr>
          <w:b/>
          <w:sz w:val="28"/>
          <w:szCs w:val="28"/>
        </w:rPr>
        <w:t xml:space="preserve">, № 41К – 8 </w:t>
      </w:r>
      <w:r w:rsidRPr="00F8270A">
        <w:rPr>
          <w:sz w:val="28"/>
          <w:szCs w:val="28"/>
        </w:rPr>
        <w:t>автобусів,</w:t>
      </w:r>
      <w:r w:rsidRPr="00F8270A">
        <w:rPr>
          <w:b/>
          <w:sz w:val="28"/>
          <w:szCs w:val="28"/>
        </w:rPr>
        <w:t xml:space="preserve"> № 45 </w:t>
      </w:r>
      <w:r w:rsidRPr="00F8270A">
        <w:rPr>
          <w:sz w:val="28"/>
          <w:szCs w:val="28"/>
        </w:rPr>
        <w:t xml:space="preserve">- </w:t>
      </w:r>
      <w:r w:rsidRPr="00F8270A">
        <w:rPr>
          <w:b/>
          <w:sz w:val="28"/>
          <w:szCs w:val="28"/>
        </w:rPr>
        <w:t>2</w:t>
      </w:r>
      <w:r w:rsidRPr="00F8270A">
        <w:rPr>
          <w:sz w:val="28"/>
          <w:szCs w:val="28"/>
        </w:rPr>
        <w:t xml:space="preserve"> автобуси, </w:t>
      </w:r>
      <w:r w:rsidRPr="00F8270A">
        <w:rPr>
          <w:b/>
          <w:sz w:val="28"/>
          <w:szCs w:val="28"/>
        </w:rPr>
        <w:t>№ 47 - 2</w:t>
      </w:r>
      <w:r w:rsidRPr="00F8270A">
        <w:rPr>
          <w:sz w:val="28"/>
          <w:szCs w:val="28"/>
        </w:rPr>
        <w:t xml:space="preserve"> автобуси,</w:t>
      </w:r>
      <w:r w:rsidRPr="00F8270A">
        <w:rPr>
          <w:b/>
          <w:sz w:val="28"/>
          <w:szCs w:val="28"/>
        </w:rPr>
        <w:t xml:space="preserve"> № 49 - 4</w:t>
      </w:r>
      <w:r w:rsidRPr="00F8270A">
        <w:rPr>
          <w:sz w:val="28"/>
          <w:szCs w:val="28"/>
        </w:rPr>
        <w:t xml:space="preserve"> автобуси, </w:t>
      </w:r>
      <w:r w:rsidRPr="00F8270A">
        <w:rPr>
          <w:b/>
          <w:sz w:val="28"/>
          <w:szCs w:val="28"/>
        </w:rPr>
        <w:t xml:space="preserve">№ 55 – 10 </w:t>
      </w:r>
      <w:r w:rsidRPr="00F8270A">
        <w:rPr>
          <w:sz w:val="28"/>
          <w:szCs w:val="28"/>
        </w:rPr>
        <w:t>автобусів.</w:t>
      </w:r>
    </w:p>
    <w:p w:rsidR="009802C4" w:rsidRPr="00F8270A" w:rsidRDefault="009802C4" w:rsidP="009802C4">
      <w:pPr>
        <w:ind w:firstLine="708"/>
        <w:jc w:val="both"/>
        <w:rPr>
          <w:b/>
          <w:sz w:val="28"/>
          <w:szCs w:val="28"/>
        </w:rPr>
      </w:pPr>
      <w:r w:rsidRPr="00F8270A">
        <w:rPr>
          <w:sz w:val="28"/>
          <w:szCs w:val="28"/>
        </w:rPr>
        <w:t xml:space="preserve">Мережа громадського транспорту нараховує </w:t>
      </w:r>
      <w:r w:rsidRPr="00F8270A">
        <w:rPr>
          <w:b/>
          <w:sz w:val="28"/>
          <w:szCs w:val="28"/>
        </w:rPr>
        <w:t>31</w:t>
      </w:r>
      <w:r w:rsidRPr="00F8270A">
        <w:rPr>
          <w:sz w:val="28"/>
          <w:szCs w:val="28"/>
        </w:rPr>
        <w:t xml:space="preserve"> автобусний маршрут та </w:t>
      </w:r>
      <w:r w:rsidRPr="00F8270A">
        <w:rPr>
          <w:b/>
          <w:sz w:val="28"/>
          <w:szCs w:val="28"/>
          <w:lang w:val="ru-RU"/>
        </w:rPr>
        <w:t>7</w:t>
      </w:r>
      <w:r w:rsidRPr="00F8270A">
        <w:rPr>
          <w:b/>
          <w:sz w:val="28"/>
          <w:szCs w:val="28"/>
        </w:rPr>
        <w:t xml:space="preserve"> </w:t>
      </w:r>
      <w:r w:rsidRPr="00F8270A">
        <w:rPr>
          <w:sz w:val="28"/>
          <w:szCs w:val="28"/>
        </w:rPr>
        <w:t>тролейбусних маршрутів.</w:t>
      </w:r>
    </w:p>
    <w:p w:rsidR="009802C4" w:rsidRPr="00F8270A" w:rsidRDefault="009802C4" w:rsidP="009802C4">
      <w:pPr>
        <w:tabs>
          <w:tab w:val="left" w:pos="620"/>
        </w:tabs>
        <w:jc w:val="both"/>
        <w:rPr>
          <w:b/>
          <w:sz w:val="28"/>
          <w:szCs w:val="28"/>
        </w:rPr>
      </w:pPr>
      <w:r w:rsidRPr="00F8270A">
        <w:rPr>
          <w:sz w:val="28"/>
          <w:szCs w:val="28"/>
        </w:rPr>
        <w:tab/>
      </w:r>
    </w:p>
    <w:p w:rsidR="009802C4" w:rsidRPr="00F8270A" w:rsidRDefault="009802C4" w:rsidP="009802C4">
      <w:pPr>
        <w:jc w:val="center"/>
        <w:rPr>
          <w:b/>
          <w:sz w:val="28"/>
          <w:szCs w:val="28"/>
        </w:rPr>
      </w:pPr>
      <w:r w:rsidRPr="00F8270A">
        <w:rPr>
          <w:b/>
          <w:sz w:val="28"/>
          <w:szCs w:val="28"/>
        </w:rPr>
        <w:t>Підготовка проектів рішень виконавчого комітету і розпоряджень міського голови, інформацій, довідок, службових записок</w:t>
      </w:r>
    </w:p>
    <w:p w:rsidR="009802C4" w:rsidRPr="00F8270A" w:rsidRDefault="009802C4" w:rsidP="009802C4">
      <w:pPr>
        <w:ind w:firstLine="708"/>
        <w:jc w:val="both"/>
        <w:rPr>
          <w:sz w:val="28"/>
          <w:szCs w:val="28"/>
        </w:rPr>
      </w:pPr>
      <w:r w:rsidRPr="00F8270A">
        <w:rPr>
          <w:sz w:val="28"/>
          <w:szCs w:val="28"/>
        </w:rPr>
        <w:t>Упродовж звітного періоду управлінням підготовлено наступні рішення:</w:t>
      </w:r>
    </w:p>
    <w:p w:rsidR="009802C4" w:rsidRPr="00F8270A" w:rsidRDefault="009802C4" w:rsidP="009802C4">
      <w:pPr>
        <w:jc w:val="both"/>
        <w:rPr>
          <w:sz w:val="28"/>
          <w:szCs w:val="28"/>
        </w:rPr>
      </w:pPr>
      <w:r w:rsidRPr="00F8270A">
        <w:rPr>
          <w:sz w:val="28"/>
          <w:szCs w:val="28"/>
        </w:rPr>
        <w:t xml:space="preserve">від 10.01.2019р. № 24 «Про дострокове розірвання договору на перевезення пасажирів на міському автобусному маршруті»; від 24.01.2019р. № 73 «Про внесення змін у рішення виконавчого комітету від 20.12.2018 р. №1435; від 17.01.2019р. № 54 «Про внесення змін у рішення виконавчого комітету міської ради від 10.09.2015р. № 500»; від 28.02.2019р. № 225 «Про забезпечення перевезень прочан»; від 28.02.2019р. № 224 «Про забезпечення перевезень дітей, учасників АТО»; від 28.02.2019р. № 223 «Про введення  в дію результатів конкурсу з спеціальних перевезень пасажирів до садово-городніх масивів»; від 21.02.2019р. № 188 «Про забезпечення перевезень прочан»; від 21.02.2019р № 187 «Про забезпечення перевезень дітей, учасників АТО»; від 21.02.2019р. № 184 «Про внесення змін до рішення виконавчого комітету від 15.11.2018р. № 1221 «Про затвердження плану діяльності виконавчого комітету міської ради з підготовки проектів регуляторних актів на 2019 рік»»; від 14.02.2019р. № 166 «Про внесення змін у рішення виконавчого комітету міської ради від 10.09.2019р. №500»; від 14.02.2019р. № 166 «Про внесення змін у рішення виконавчого комітет міської ради від 10.09.2015р. №500»; від 14.02.2019р. № 165 «Про передачу на баланс дорожніх знаків»; від 14.02.2019р. № 164 «Про передачу на баланс освітлення пішохідних переходів»; від 24.01. 2019р. № 74 «Про передачу на баланс тролейбусів»; від 07.03.2019р № 272 «Про проведення конкурсу з спеціальних перевезень пасажирів до садово-городніх масивів у м. Івано-Франківську»; від 07.03.2019р. № 274 «Про призначення тимчасового перевізника на автобусному маршруті № 26А»; від 07.03.2019р. № 271 «Про внесення змін у рішення виконавчого комітету міської ради від 10.09.2015р. № 500»; від 07.03.2019р. № 273 «Про визначення переможця конкурсу на перевезення пасажирів на міському автобусному маршруті загального користування»; від 07.03.2019р. № 270 «Про затвердження складу конкурсного </w:t>
      </w:r>
      <w:r w:rsidRPr="00F8270A">
        <w:rPr>
          <w:sz w:val="28"/>
          <w:szCs w:val="28"/>
        </w:rPr>
        <w:lastRenderedPageBreak/>
        <w:t xml:space="preserve">комітету для проведення конкурсу з перевезення пасажирів на міських автобусних маршрутах загального користування міста Івано-Франківська»; від 04.04.2019р. № 406 «Про тарифи на проїзд міському пасажирському транспорті загального користування»; від 04.04.2019р. № 352 «Про проведення загальноміської Хресної Дороги»; від 11.04.2019р. № 434 «Про проведення велодня на відзначення 357-ї річниці від дня заснування міста»; від 02.05.2019р. № 529 «Про внесення змін у рішення виконавчого комітету міської ради від 10.09.2015р. № 500»; від 16.05.2019р. № 556 «Про візит делегації м. Брага та ФК «Брага» (Португалія)»; від 16.05.2019р. № 555 «Про відзначення в місті Дня Героїв та Дня пам’яті жертв політичних репресій»; від 16.05.2019р. № 582 «Про визначення переможця конкурсу на перевезення пасажирів на міському автобусному маршруті загального користування»; від 16.05.2019р. № 583 «Про внесення змін до штатного розпису на 2019 рік»; від 22.05.2019р. № 597 «Про забезпечення перевезень прочан»; від 22.05.2019р. № 598 «Про забезпечення перевезень дітей, учасників АТО»; від 30.05.2019р. № 636 «Про внесення на розгляд міської ради проекту рішення «Про затвердження нової редакції Положення про управління транспорту та зв’язку Івано-Франківської міської ради»; від 05.06.2019р. № 662 «Про внесення змін у додаток 2 доручення виконавчого комітету Івано-Франківської міської ради від 21.01.2016р. № 48»; від 07.06.2019р. № 124-26 «Про передачу зупинки громадського транспорту»; від 07.06.2019р. № 122-26 «Про надання дозволу на списання з балансу КП «Електроавтотранс» основних засобів; від 13.06.2019р. № 675 «Про проведення культурно-мистецьких заходів з відзначення в місті 28-ї річниці Незалежності України та Дня Державного Прапора України»; від 05.06.2019р. № 650 «Про святкування в місті Зіслання Святого Духа (Зелених Свят); від 13.06.2019р. № 700 «Про внесення змін до штатного розпису на 2019 рік»; від 20.06.2019р. № 737 «Про визначення переможця конкурсу з спеціальних перевезень пасажирів до садово-городніх масивів»; від 20.06.2019р. № 736 «Про забезпечення перевезень прочан»; від 20.06.2019р. № 735 «Про забезпечення перевезень дітей, учасників АТО»; від 26.06.2019р. № 738 «Про проведення міжнародного турніру з футболу «Кубок Єдності»»; від 26.06.2019р. № 768 «Про внесення змін у рішення виконавчого комітету міської ради від 10.09.2015р. № 500»; від 04.07.2019р. № 800 «Про організацію табору для групи молоді з м. Івано-Франківська в гміні Ульгувек, Республіка Польща»; від 26.06.2019р. № 799 «Про внесення змін до рішення виконавчого комітету; від 04.07.2019р. № 738 «Про проведення міжнародного турніру з футболу «Кубок Єдності»»; від 03.10.2019р. № 1130 «Про уповноваження інспекторів з паркування Управління транспорту та зв’язку Івано-Франківської міської ради розглядати справи про адміністративні правопорушення та проводити тимчасове затримання транспортних засобів»; від 03.10.2019р. № 933 «Про забезпечення перевезення дітей, учасників АТО»; від 11.07.2019р. № 826  «Про передачу на баланс тролейбуса»; від 08.08.2019р. № 935 « Про затвердження складу конкурсного комітету для проведення конкурсу з перевезення пасажирів на міських автобусних маршрутах загального користування міста Івано-Франківська»; від 05.09.2019р. № 1022 «Про відзначення Дня фізичної культури та спорту в м.Івано-Франківську»; від 12.09.2019р. № 1054 «Про передачу на баланс дорожніх знаків»; від 12.09.2019р. № 1053 «Про передачу на баланс урн»; від </w:t>
      </w:r>
      <w:r w:rsidRPr="00F8270A">
        <w:rPr>
          <w:sz w:val="28"/>
          <w:szCs w:val="28"/>
        </w:rPr>
        <w:lastRenderedPageBreak/>
        <w:t>05.09.2019р. «Про визначення переможця конкурсу на перевезення пасажирів на міських автобусних маршрутах загального користування»; від 12.09.2019р № 1055 «Про внесення змін у рішення виконавчого комітету міської ради від 10.09.2019р. № 1055 «Про внесення змін у рішення виконавчого комітету міської ради від 10.09.2015 р. №500»»; від 08.08.2019р. № 932 «Про внесення змін у додаток до рішення виконавчого комітету міської ради від 20.12.2018р. № 1432»; від 26.12.2019р. № 1591 «Про забезпечення перевезень прочан»; від 26.12.2019р. № 1589 «Про забезпечення перевезень дітей, учасників АТО».</w:t>
      </w:r>
    </w:p>
    <w:p w:rsidR="009802C4" w:rsidRPr="00F8270A" w:rsidRDefault="009802C4" w:rsidP="009802C4">
      <w:pPr>
        <w:jc w:val="both"/>
        <w:rPr>
          <w:sz w:val="28"/>
          <w:szCs w:val="28"/>
        </w:rPr>
      </w:pPr>
    </w:p>
    <w:p w:rsidR="009802C4" w:rsidRPr="00F8270A" w:rsidRDefault="009802C4" w:rsidP="009802C4">
      <w:pPr>
        <w:jc w:val="center"/>
        <w:rPr>
          <w:sz w:val="28"/>
          <w:szCs w:val="28"/>
        </w:rPr>
      </w:pPr>
      <w:r w:rsidRPr="00F8270A">
        <w:rPr>
          <w:b/>
          <w:sz w:val="28"/>
          <w:szCs w:val="28"/>
        </w:rPr>
        <w:t>Організація роботи щодо вдосконалення маршрутної мережі міста</w:t>
      </w:r>
    </w:p>
    <w:p w:rsidR="009802C4" w:rsidRPr="00F8270A" w:rsidRDefault="009802C4" w:rsidP="009802C4">
      <w:pPr>
        <w:jc w:val="both"/>
        <w:rPr>
          <w:sz w:val="28"/>
          <w:szCs w:val="28"/>
        </w:rPr>
      </w:pPr>
      <w:r w:rsidRPr="00F8270A">
        <w:rPr>
          <w:sz w:val="28"/>
          <w:szCs w:val="28"/>
        </w:rPr>
        <w:tab/>
        <w:t>Робота управління направлена на вдосконалення міської маршрутної мережі пасажирських перевезень, впорядкування організації дорожнього руху у місті, підвищення якості пасажирських перевезень, безпеки руху транспорту та безпеки пасажирів.</w:t>
      </w:r>
    </w:p>
    <w:p w:rsidR="009802C4" w:rsidRPr="00F8270A" w:rsidRDefault="009802C4" w:rsidP="009802C4">
      <w:pPr>
        <w:jc w:val="both"/>
        <w:rPr>
          <w:sz w:val="28"/>
          <w:szCs w:val="28"/>
        </w:rPr>
      </w:pPr>
      <w:r w:rsidRPr="00F8270A">
        <w:rPr>
          <w:sz w:val="28"/>
          <w:szCs w:val="28"/>
        </w:rPr>
        <w:tab/>
        <w:t>Враховуючи пропозиції мешканців міста та за результатами проведених конкурсів забезпечено роботу наступних комунальних маршрутів:</w:t>
      </w:r>
    </w:p>
    <w:p w:rsidR="009802C4" w:rsidRPr="00F8270A" w:rsidRDefault="009802C4" w:rsidP="009802C4">
      <w:pPr>
        <w:ind w:firstLine="708"/>
        <w:jc w:val="both"/>
        <w:rPr>
          <w:sz w:val="28"/>
          <w:szCs w:val="28"/>
        </w:rPr>
      </w:pPr>
      <w:r w:rsidRPr="00F8270A">
        <w:rPr>
          <w:sz w:val="28"/>
          <w:szCs w:val="28"/>
        </w:rPr>
        <w:t>1 Маршрут № 27 «м-н «Каскад» - вул. Пулюя»;</w:t>
      </w:r>
    </w:p>
    <w:p w:rsidR="009802C4" w:rsidRPr="00F8270A" w:rsidRDefault="009802C4" w:rsidP="009802C4">
      <w:pPr>
        <w:jc w:val="both"/>
        <w:rPr>
          <w:sz w:val="28"/>
          <w:szCs w:val="28"/>
        </w:rPr>
      </w:pPr>
      <w:r w:rsidRPr="00F8270A">
        <w:rPr>
          <w:sz w:val="28"/>
          <w:szCs w:val="28"/>
        </w:rPr>
        <w:tab/>
        <w:t>2 Маршрут № 41К «м-н «Каскад» - Онкодиспансер (субота, неділя, святкові дні – «Міське кладовище»)»;</w:t>
      </w:r>
    </w:p>
    <w:p w:rsidR="009802C4" w:rsidRPr="00F8270A" w:rsidRDefault="009802C4" w:rsidP="009802C4">
      <w:pPr>
        <w:numPr>
          <w:ilvl w:val="0"/>
          <w:numId w:val="3"/>
        </w:numPr>
        <w:suppressAutoHyphens/>
        <w:jc w:val="both"/>
        <w:rPr>
          <w:sz w:val="28"/>
          <w:szCs w:val="28"/>
        </w:rPr>
      </w:pPr>
      <w:r w:rsidRPr="00F8270A">
        <w:rPr>
          <w:sz w:val="28"/>
          <w:szCs w:val="28"/>
        </w:rPr>
        <w:t>Маршрут № 55 «с. Крихівці (субота, неділя, святкові дні – «Міське кладовище») – Автостанція № 2»;</w:t>
      </w:r>
    </w:p>
    <w:p w:rsidR="009802C4" w:rsidRPr="00F8270A" w:rsidRDefault="009802C4" w:rsidP="009802C4">
      <w:pPr>
        <w:numPr>
          <w:ilvl w:val="0"/>
          <w:numId w:val="3"/>
        </w:numPr>
        <w:suppressAutoHyphens/>
        <w:jc w:val="both"/>
        <w:rPr>
          <w:sz w:val="28"/>
          <w:szCs w:val="28"/>
        </w:rPr>
      </w:pPr>
      <w:r w:rsidRPr="00F8270A">
        <w:rPr>
          <w:sz w:val="28"/>
          <w:szCs w:val="28"/>
        </w:rPr>
        <w:t>Маршрут № 40К «м-н «Каскад» - АС-3»;</w:t>
      </w:r>
    </w:p>
    <w:p w:rsidR="009802C4" w:rsidRPr="00F8270A" w:rsidRDefault="009802C4" w:rsidP="009802C4">
      <w:pPr>
        <w:numPr>
          <w:ilvl w:val="0"/>
          <w:numId w:val="3"/>
        </w:numPr>
        <w:suppressAutoHyphens/>
        <w:jc w:val="both"/>
        <w:rPr>
          <w:sz w:val="28"/>
          <w:szCs w:val="28"/>
        </w:rPr>
      </w:pPr>
      <w:r w:rsidRPr="00F8270A">
        <w:rPr>
          <w:sz w:val="28"/>
          <w:szCs w:val="28"/>
        </w:rPr>
        <w:t>Маршрут № 45 «с. Підлужжя - Набережна ім. В. Стефаника»;</w:t>
      </w:r>
    </w:p>
    <w:p w:rsidR="009802C4" w:rsidRPr="00F8270A" w:rsidRDefault="009802C4" w:rsidP="009802C4">
      <w:pPr>
        <w:numPr>
          <w:ilvl w:val="0"/>
          <w:numId w:val="3"/>
        </w:numPr>
        <w:suppressAutoHyphens/>
        <w:jc w:val="both"/>
        <w:rPr>
          <w:sz w:val="28"/>
          <w:szCs w:val="28"/>
        </w:rPr>
      </w:pPr>
      <w:r w:rsidRPr="00F8270A">
        <w:rPr>
          <w:sz w:val="28"/>
          <w:szCs w:val="28"/>
        </w:rPr>
        <w:t>Маршрут № 47 «Вокзал - с. Черніїв»;</w:t>
      </w:r>
    </w:p>
    <w:p w:rsidR="009802C4" w:rsidRPr="00F8270A" w:rsidRDefault="009802C4" w:rsidP="009802C4">
      <w:pPr>
        <w:numPr>
          <w:ilvl w:val="0"/>
          <w:numId w:val="3"/>
        </w:numPr>
        <w:suppressAutoHyphens/>
        <w:jc w:val="both"/>
        <w:rPr>
          <w:sz w:val="28"/>
          <w:szCs w:val="28"/>
        </w:rPr>
      </w:pPr>
      <w:r w:rsidRPr="00F8270A">
        <w:rPr>
          <w:sz w:val="28"/>
          <w:szCs w:val="28"/>
        </w:rPr>
        <w:t>Маршрут № 49 «вул. Юності - Набережна ім. В. Стефаника».</w:t>
      </w:r>
    </w:p>
    <w:p w:rsidR="009802C4" w:rsidRPr="00F8270A" w:rsidRDefault="009802C4" w:rsidP="009802C4">
      <w:pPr>
        <w:ind w:firstLine="709"/>
        <w:jc w:val="both"/>
        <w:rPr>
          <w:sz w:val="28"/>
          <w:szCs w:val="28"/>
        </w:rPr>
      </w:pPr>
      <w:r w:rsidRPr="00F8270A">
        <w:rPr>
          <w:sz w:val="28"/>
          <w:szCs w:val="28"/>
        </w:rPr>
        <w:t>Запроваджено тролейбусний маршрут № 5 «вул. Дністровська – Тролейбусне Депо», на якому працює 2 тролейбуси.</w:t>
      </w:r>
    </w:p>
    <w:p w:rsidR="009802C4" w:rsidRPr="00F8270A" w:rsidRDefault="009802C4" w:rsidP="009802C4">
      <w:pPr>
        <w:rPr>
          <w:sz w:val="28"/>
          <w:szCs w:val="28"/>
        </w:rPr>
      </w:pPr>
    </w:p>
    <w:p w:rsidR="009802C4" w:rsidRPr="00F8270A" w:rsidRDefault="009802C4" w:rsidP="009802C4">
      <w:pPr>
        <w:jc w:val="center"/>
        <w:rPr>
          <w:b/>
          <w:sz w:val="28"/>
          <w:szCs w:val="28"/>
        </w:rPr>
      </w:pPr>
      <w:r w:rsidRPr="00F8270A">
        <w:rPr>
          <w:b/>
          <w:sz w:val="28"/>
          <w:szCs w:val="28"/>
        </w:rPr>
        <w:t>Проведення конкурсів на перевезення пасажирів</w:t>
      </w:r>
    </w:p>
    <w:p w:rsidR="009802C4" w:rsidRPr="00F8270A" w:rsidRDefault="009802C4" w:rsidP="009802C4">
      <w:pPr>
        <w:ind w:firstLine="708"/>
        <w:jc w:val="both"/>
        <w:rPr>
          <w:sz w:val="28"/>
          <w:szCs w:val="28"/>
          <w:shd w:val="clear" w:color="auto" w:fill="FFFFFF"/>
        </w:rPr>
      </w:pPr>
      <w:r w:rsidRPr="00F8270A">
        <w:rPr>
          <w:sz w:val="28"/>
          <w:szCs w:val="28"/>
        </w:rPr>
        <w:t>31</w:t>
      </w:r>
      <w:r w:rsidRPr="00F8270A">
        <w:rPr>
          <w:sz w:val="28"/>
          <w:szCs w:val="28"/>
          <w:shd w:val="clear" w:color="auto" w:fill="FFFFFF"/>
        </w:rPr>
        <w:t xml:space="preserve">.01.2019р. та 04.02.2019р. Управлінням транспорту та зв’язку проведено конкурс для забезпечення спеціальних перевезень мешканців міста до садово-городніх масивів у с. Угринів та с. Чукалівка та визначено перевізника - фізичну особу-підприємця Вакалюка Назарія Миколайовича.  </w:t>
      </w:r>
    </w:p>
    <w:p w:rsidR="009802C4" w:rsidRPr="00F8270A" w:rsidRDefault="009802C4" w:rsidP="009802C4">
      <w:pPr>
        <w:ind w:firstLine="708"/>
        <w:jc w:val="both"/>
        <w:rPr>
          <w:sz w:val="28"/>
          <w:szCs w:val="28"/>
          <w:shd w:val="clear" w:color="auto" w:fill="FFFFFF"/>
        </w:rPr>
      </w:pPr>
      <w:r w:rsidRPr="00F8270A">
        <w:rPr>
          <w:sz w:val="28"/>
          <w:szCs w:val="28"/>
          <w:shd w:val="clear" w:color="auto" w:fill="FFFFFF"/>
        </w:rPr>
        <w:t>28.02.2019р. Управлінням транспорту та зв’язку проведено конкурс з перевезення пасажирів на автобусному маршруті № 41К та визначено переможця – комунальне підприємство «Електроавтотранс».</w:t>
      </w:r>
    </w:p>
    <w:p w:rsidR="009802C4" w:rsidRPr="00F8270A" w:rsidRDefault="009802C4" w:rsidP="009802C4">
      <w:pPr>
        <w:jc w:val="both"/>
        <w:rPr>
          <w:color w:val="000000"/>
          <w:sz w:val="28"/>
          <w:szCs w:val="28"/>
          <w:shd w:val="clear" w:color="auto" w:fill="FFFFFF"/>
        </w:rPr>
      </w:pPr>
      <w:r w:rsidRPr="00F8270A">
        <w:rPr>
          <w:bCs/>
          <w:sz w:val="28"/>
          <w:szCs w:val="28"/>
        </w:rPr>
        <w:tab/>
      </w:r>
      <w:r w:rsidRPr="00F8270A">
        <w:rPr>
          <w:sz w:val="28"/>
          <w:szCs w:val="28"/>
        </w:rPr>
        <w:t xml:space="preserve">Додатково для можливості доїзду мешканців міста до садових та дачних ділянок прийнято рішення виконавчого комітету міської ради від 07.03.2019р. № 272 про курсування маршрутів </w:t>
      </w:r>
      <w:r w:rsidRPr="00F8270A">
        <w:rPr>
          <w:color w:val="000000"/>
          <w:sz w:val="28"/>
          <w:szCs w:val="28"/>
          <w:shd w:val="clear" w:color="auto" w:fill="FFFFFF"/>
        </w:rPr>
        <w:t xml:space="preserve">«Вокзал – с. Павлівка» та «Вокзал – с. Ценжів». </w:t>
      </w:r>
    </w:p>
    <w:p w:rsidR="009802C4" w:rsidRPr="00F8270A" w:rsidRDefault="009802C4" w:rsidP="009802C4">
      <w:pPr>
        <w:ind w:firstLine="708"/>
        <w:jc w:val="both"/>
        <w:rPr>
          <w:sz w:val="28"/>
          <w:szCs w:val="28"/>
          <w:shd w:val="clear" w:color="auto" w:fill="FFFFFF"/>
        </w:rPr>
      </w:pPr>
      <w:r w:rsidRPr="00F8270A">
        <w:rPr>
          <w:sz w:val="28"/>
          <w:szCs w:val="28"/>
          <w:shd w:val="clear" w:color="auto" w:fill="FFFFFF"/>
        </w:rPr>
        <w:t>18.04.2019р. Управлінням транспорту та зв’язку проведено конкурс з перевезення пасажирів на автобусному маршруті № 55 та визначено переможця – комунальне підприємство «Електроавтотранс».</w:t>
      </w:r>
    </w:p>
    <w:p w:rsidR="009802C4" w:rsidRPr="00F8270A" w:rsidRDefault="009802C4" w:rsidP="009802C4">
      <w:pPr>
        <w:jc w:val="both"/>
        <w:rPr>
          <w:sz w:val="28"/>
          <w:szCs w:val="28"/>
          <w:shd w:val="clear" w:color="auto" w:fill="FFFFFF"/>
        </w:rPr>
      </w:pPr>
      <w:r w:rsidRPr="00F8270A">
        <w:rPr>
          <w:sz w:val="28"/>
          <w:szCs w:val="28"/>
        </w:rPr>
        <w:tab/>
        <w:t>07</w:t>
      </w:r>
      <w:r w:rsidRPr="00F8270A">
        <w:rPr>
          <w:sz w:val="28"/>
          <w:szCs w:val="28"/>
          <w:shd w:val="clear" w:color="auto" w:fill="FFFFFF"/>
        </w:rPr>
        <w:t xml:space="preserve">.06.2019р. Управлінням транспорту та зв’язку проведено конкурс для забезпечення спеціальних перевезень мешканців міста до садово-городніх масивів у с. Павлівка та с. Ценжів та визначено перевізника - фізичну особу-підприємця Вакалюка Назарія Миколайовича.  </w:t>
      </w:r>
    </w:p>
    <w:p w:rsidR="009802C4" w:rsidRPr="00F8270A" w:rsidRDefault="009802C4" w:rsidP="009802C4">
      <w:pPr>
        <w:ind w:firstLine="708"/>
        <w:jc w:val="both"/>
        <w:rPr>
          <w:sz w:val="28"/>
          <w:szCs w:val="28"/>
          <w:shd w:val="clear" w:color="auto" w:fill="FFFFFF"/>
        </w:rPr>
      </w:pPr>
      <w:r w:rsidRPr="00F8270A">
        <w:rPr>
          <w:sz w:val="28"/>
          <w:szCs w:val="28"/>
          <w:shd w:val="clear" w:color="auto" w:fill="FFFFFF"/>
        </w:rPr>
        <w:lastRenderedPageBreak/>
        <w:t xml:space="preserve">22.08.2019р. Управлінням транспорту та зв’язку проведено конкурс з перевезення пасажирів на автобусних маршрутах № 40К </w:t>
      </w:r>
      <w:r w:rsidRPr="00F8270A">
        <w:rPr>
          <w:sz w:val="28"/>
          <w:szCs w:val="28"/>
        </w:rPr>
        <w:t xml:space="preserve">«м-н «Каскад» - АС-3», № 47 «Вокзал - с.Черніїв» та № 49 «вул. Юності – Набережна             ім. В. Стефаника» </w:t>
      </w:r>
      <w:r w:rsidRPr="00F8270A">
        <w:rPr>
          <w:sz w:val="28"/>
          <w:szCs w:val="28"/>
          <w:shd w:val="clear" w:color="auto" w:fill="FFFFFF"/>
        </w:rPr>
        <w:t>та визначено переможця – комунальне підприємство «Електроавтотранс».</w:t>
      </w:r>
    </w:p>
    <w:p w:rsidR="009802C4" w:rsidRPr="00F8270A" w:rsidRDefault="009802C4" w:rsidP="009802C4">
      <w:pPr>
        <w:ind w:firstLine="708"/>
        <w:jc w:val="both"/>
        <w:rPr>
          <w:sz w:val="28"/>
          <w:szCs w:val="28"/>
          <w:shd w:val="clear" w:color="auto" w:fill="FFFFFF"/>
        </w:rPr>
      </w:pPr>
      <w:r w:rsidRPr="00F8270A">
        <w:rPr>
          <w:sz w:val="28"/>
          <w:szCs w:val="28"/>
          <w:shd w:val="clear" w:color="auto" w:fill="FFFFFF"/>
        </w:rPr>
        <w:t xml:space="preserve">26.11.2019р. Управлінням транспорту та зв’язку проведено конкурс з перевезення пасажирів на автобусному маршруті № 45 </w:t>
      </w:r>
      <w:r w:rsidRPr="00F8270A">
        <w:rPr>
          <w:sz w:val="28"/>
          <w:szCs w:val="28"/>
        </w:rPr>
        <w:t xml:space="preserve">«с. Підлужжя - Набережна ім. В. Стефаника» </w:t>
      </w:r>
      <w:r w:rsidRPr="00F8270A">
        <w:rPr>
          <w:sz w:val="28"/>
          <w:szCs w:val="28"/>
          <w:shd w:val="clear" w:color="auto" w:fill="FFFFFF"/>
        </w:rPr>
        <w:t>та визначено переможця – комунальне підприємство «Електроавтотранс».</w:t>
      </w:r>
    </w:p>
    <w:p w:rsidR="009802C4" w:rsidRPr="00F8270A" w:rsidRDefault="009802C4" w:rsidP="009802C4">
      <w:pPr>
        <w:jc w:val="both"/>
        <w:rPr>
          <w:sz w:val="28"/>
          <w:szCs w:val="28"/>
          <w:shd w:val="clear" w:color="auto" w:fill="FFFFFF"/>
        </w:rPr>
      </w:pPr>
    </w:p>
    <w:p w:rsidR="009802C4" w:rsidRPr="00F8270A" w:rsidRDefault="009802C4" w:rsidP="009802C4">
      <w:pPr>
        <w:jc w:val="center"/>
        <w:rPr>
          <w:sz w:val="28"/>
          <w:szCs w:val="28"/>
          <w:lang w:val="ru-RU"/>
        </w:rPr>
      </w:pPr>
      <w:r w:rsidRPr="00F8270A">
        <w:rPr>
          <w:b/>
          <w:sz w:val="28"/>
          <w:szCs w:val="28"/>
          <w:lang w:val="ru-RU"/>
        </w:rPr>
        <w:t xml:space="preserve">Забезпечення </w:t>
      </w:r>
      <w:r w:rsidRPr="00F8270A">
        <w:rPr>
          <w:b/>
          <w:sz w:val="28"/>
          <w:szCs w:val="28"/>
        </w:rPr>
        <w:t>контролю за дотриманням договорів на перевезення</w:t>
      </w:r>
    </w:p>
    <w:p w:rsidR="009802C4" w:rsidRPr="00F8270A" w:rsidRDefault="009802C4" w:rsidP="009802C4">
      <w:pPr>
        <w:ind w:firstLine="708"/>
        <w:jc w:val="both"/>
        <w:rPr>
          <w:sz w:val="28"/>
          <w:szCs w:val="28"/>
          <w:lang w:val="ru-RU"/>
        </w:rPr>
      </w:pPr>
      <w:r w:rsidRPr="00F8270A">
        <w:rPr>
          <w:sz w:val="28"/>
          <w:szCs w:val="28"/>
          <w:lang w:val="ru-RU"/>
        </w:rPr>
        <w:t>Керуючись Законом  України «Про місцеве самоврядування в Україні», Законом України «Про автомобільний транспорт», умовами Договору на перевезення пасажирів у міському пасажирському транспорті загального користування міста Івано-Франківська, з метою забезпечення дотримання вимог щодо надання послуг з перевезення пасажирів у відповідності до вимог Порядку надання послуг з перевезення пасажирів у міському пасажирському транспорті загального користування міста Івано-Франківська</w:t>
      </w:r>
      <w:r w:rsidRPr="00F8270A">
        <w:rPr>
          <w:sz w:val="28"/>
          <w:szCs w:val="28"/>
        </w:rPr>
        <w:t>,</w:t>
      </w:r>
      <w:r w:rsidRPr="00F8270A">
        <w:rPr>
          <w:sz w:val="28"/>
          <w:szCs w:val="28"/>
          <w:lang w:val="ru-RU"/>
        </w:rPr>
        <w:t xml:space="preserve"> розпорядженням міського голови № 80 від 22.02.2016 року було затверджено склад рейдової групи з контролю за дотриманням договорів на перевезення пасажирів на міських автобусних маршрутах загального користування міста Івано-Франківська. До перевізників, які порушили умови договору перевезення було вжито фінансові санкції</w:t>
      </w:r>
      <w:r w:rsidRPr="00F8270A">
        <w:rPr>
          <w:b/>
          <w:sz w:val="28"/>
          <w:szCs w:val="28"/>
          <w:lang w:val="ru-RU"/>
        </w:rPr>
        <w:t xml:space="preserve">. </w:t>
      </w:r>
      <w:r w:rsidRPr="00F8270A">
        <w:rPr>
          <w:sz w:val="28"/>
          <w:szCs w:val="28"/>
          <w:lang w:val="ru-RU"/>
        </w:rPr>
        <w:t>З</w:t>
      </w:r>
      <w:r w:rsidRPr="00F8270A">
        <w:rPr>
          <w:sz w:val="28"/>
          <w:szCs w:val="28"/>
        </w:rPr>
        <w:t>а період з 01.01.2019 р. до 31.12.2019 р.</w:t>
      </w:r>
      <w:r w:rsidRPr="00F8270A">
        <w:rPr>
          <w:sz w:val="28"/>
          <w:szCs w:val="28"/>
          <w:lang w:val="ru-RU"/>
        </w:rPr>
        <w:t xml:space="preserve"> </w:t>
      </w:r>
      <w:r w:rsidRPr="00F8270A">
        <w:rPr>
          <w:b/>
          <w:sz w:val="28"/>
          <w:szCs w:val="28"/>
          <w:lang w:val="ru-RU"/>
        </w:rPr>
        <w:t>70 актів</w:t>
      </w:r>
      <w:r w:rsidRPr="00F8270A">
        <w:rPr>
          <w:sz w:val="28"/>
          <w:szCs w:val="28"/>
          <w:lang w:val="ru-RU"/>
        </w:rPr>
        <w:t xml:space="preserve"> на загальну суму </w:t>
      </w:r>
      <w:r w:rsidRPr="00F8270A">
        <w:rPr>
          <w:b/>
          <w:sz w:val="28"/>
          <w:szCs w:val="28"/>
          <w:lang w:val="ru-RU"/>
        </w:rPr>
        <w:t>59500,00 гривень.</w:t>
      </w:r>
    </w:p>
    <w:p w:rsidR="009802C4" w:rsidRPr="00F8270A" w:rsidRDefault="009802C4" w:rsidP="009802C4">
      <w:pPr>
        <w:jc w:val="both"/>
        <w:rPr>
          <w:sz w:val="28"/>
          <w:szCs w:val="28"/>
        </w:rPr>
      </w:pPr>
      <w:r w:rsidRPr="00F8270A">
        <w:rPr>
          <w:sz w:val="28"/>
          <w:szCs w:val="28"/>
          <w:lang w:val="ru-RU"/>
        </w:rPr>
        <w:tab/>
      </w:r>
      <w:r w:rsidRPr="00F8270A">
        <w:rPr>
          <w:sz w:val="28"/>
          <w:szCs w:val="28"/>
        </w:rPr>
        <w:t xml:space="preserve">Відповідно до розпорядження міського голови від 29.11.2016 року           № 806-р «Про затвердження складу громадських інспекторів з контролю за роботою громадського транспорту міста Івано-Франківська» управлінням транспорту та зв’язку спільно з громадськими інспекторами здійснено </w:t>
      </w:r>
      <w:r w:rsidRPr="00F8270A">
        <w:rPr>
          <w:b/>
          <w:sz w:val="28"/>
          <w:szCs w:val="28"/>
        </w:rPr>
        <w:t>62 виїзних  обстеження на маршрути</w:t>
      </w:r>
      <w:r w:rsidRPr="00F8270A">
        <w:rPr>
          <w:sz w:val="28"/>
          <w:szCs w:val="28"/>
        </w:rPr>
        <w:t>. При виявленні порушень умов договорів на перевезення пасажирів громадським транспортом на перевізників складалися акти та застосовувалися фінансові санкції у розмірі 850 грн за кожне встановлене порушення.</w:t>
      </w:r>
    </w:p>
    <w:p w:rsidR="009802C4" w:rsidRPr="00F8270A" w:rsidRDefault="009802C4" w:rsidP="009802C4">
      <w:pPr>
        <w:jc w:val="both"/>
        <w:rPr>
          <w:sz w:val="28"/>
          <w:szCs w:val="28"/>
          <w:lang w:val="ru-RU"/>
        </w:rPr>
      </w:pPr>
      <w:r w:rsidRPr="00F8270A">
        <w:rPr>
          <w:sz w:val="28"/>
          <w:szCs w:val="28"/>
        </w:rPr>
        <w:tab/>
      </w:r>
      <w:r w:rsidRPr="00F8270A">
        <w:rPr>
          <w:sz w:val="28"/>
          <w:szCs w:val="28"/>
          <w:lang w:val="ru-RU"/>
        </w:rPr>
        <w:t>Підготовлено зміни в договори на перевезення пасажирів та зміни в паспорти маршрутів.</w:t>
      </w:r>
    </w:p>
    <w:p w:rsidR="009802C4" w:rsidRPr="00F8270A" w:rsidRDefault="009802C4" w:rsidP="009802C4">
      <w:pPr>
        <w:jc w:val="both"/>
        <w:rPr>
          <w:sz w:val="28"/>
          <w:szCs w:val="28"/>
        </w:rPr>
      </w:pPr>
      <w:r w:rsidRPr="00F8270A">
        <w:rPr>
          <w:sz w:val="28"/>
          <w:szCs w:val="28"/>
          <w:lang w:val="ru-RU"/>
        </w:rPr>
        <w:tab/>
        <w:t>Також підготовлено документи для подачі позову у суд щодо несплати перевізниками міста штрафних санкцій згідно умов договору.</w:t>
      </w:r>
    </w:p>
    <w:p w:rsidR="009802C4" w:rsidRPr="00F8270A" w:rsidRDefault="009802C4" w:rsidP="009802C4">
      <w:pPr>
        <w:ind w:firstLine="708"/>
        <w:jc w:val="both"/>
        <w:rPr>
          <w:sz w:val="28"/>
          <w:szCs w:val="28"/>
        </w:rPr>
      </w:pPr>
      <w:r w:rsidRPr="00F8270A">
        <w:rPr>
          <w:sz w:val="28"/>
          <w:szCs w:val="28"/>
        </w:rPr>
        <w:t>Спільно з представниками Управлінням патрульної поліції та Управління Укртрансбезпеки в Івано-Франківській області проводились обстеження випуску транспортних засобів на маршрут.</w:t>
      </w:r>
    </w:p>
    <w:p w:rsidR="009802C4" w:rsidRPr="00F8270A" w:rsidRDefault="009802C4" w:rsidP="009802C4">
      <w:pPr>
        <w:jc w:val="both"/>
        <w:rPr>
          <w:sz w:val="28"/>
          <w:szCs w:val="28"/>
        </w:rPr>
      </w:pPr>
    </w:p>
    <w:p w:rsidR="009802C4" w:rsidRPr="00F8270A" w:rsidRDefault="009802C4" w:rsidP="009802C4">
      <w:pPr>
        <w:jc w:val="center"/>
        <w:rPr>
          <w:sz w:val="28"/>
          <w:szCs w:val="28"/>
        </w:rPr>
      </w:pPr>
      <w:r w:rsidRPr="00F8270A">
        <w:rPr>
          <w:b/>
          <w:sz w:val="28"/>
          <w:szCs w:val="28"/>
        </w:rPr>
        <w:t>Інформативне забезпечення мешканців міста</w:t>
      </w:r>
    </w:p>
    <w:p w:rsidR="009802C4" w:rsidRPr="00F8270A" w:rsidRDefault="009802C4" w:rsidP="009802C4">
      <w:pPr>
        <w:jc w:val="both"/>
        <w:rPr>
          <w:color w:val="000000"/>
          <w:sz w:val="28"/>
          <w:szCs w:val="28"/>
        </w:rPr>
      </w:pPr>
      <w:r w:rsidRPr="00F8270A">
        <w:rPr>
          <w:sz w:val="28"/>
          <w:szCs w:val="28"/>
        </w:rPr>
        <w:tab/>
      </w:r>
      <w:r w:rsidRPr="00F8270A">
        <w:rPr>
          <w:color w:val="000000"/>
          <w:sz w:val="28"/>
          <w:szCs w:val="28"/>
        </w:rPr>
        <w:t xml:space="preserve">Для кращого інформативного забезпечення мешканців міста щодо графіків руху громадського транспорту в м. Івано-Франківську встановлено 20 інформаційних електронних табло </w:t>
      </w:r>
      <w:r w:rsidRPr="00F8270A">
        <w:rPr>
          <w:color w:val="000000"/>
          <w:sz w:val="28"/>
          <w:szCs w:val="28"/>
          <w:lang w:val="en-US"/>
        </w:rPr>
        <w:t>DOZOR</w:t>
      </w:r>
      <w:r w:rsidRPr="00F8270A">
        <w:rPr>
          <w:color w:val="000000"/>
          <w:sz w:val="28"/>
          <w:szCs w:val="28"/>
        </w:rPr>
        <w:t>.</w:t>
      </w:r>
    </w:p>
    <w:p w:rsidR="009802C4" w:rsidRPr="00F8270A" w:rsidRDefault="009802C4" w:rsidP="009802C4">
      <w:pPr>
        <w:jc w:val="both"/>
        <w:rPr>
          <w:color w:val="000000"/>
          <w:sz w:val="28"/>
          <w:szCs w:val="28"/>
        </w:rPr>
      </w:pPr>
      <w:r w:rsidRPr="00F8270A">
        <w:rPr>
          <w:color w:val="000000"/>
          <w:sz w:val="28"/>
          <w:szCs w:val="28"/>
        </w:rPr>
        <w:tab/>
        <w:t>На даний час проводяться роботи щодо встановлення електронних табло на зупинках:</w:t>
      </w:r>
    </w:p>
    <w:p w:rsidR="009802C4" w:rsidRPr="00F8270A" w:rsidRDefault="009802C4" w:rsidP="009802C4">
      <w:pPr>
        <w:numPr>
          <w:ilvl w:val="0"/>
          <w:numId w:val="5"/>
        </w:numPr>
        <w:suppressAutoHyphens/>
        <w:jc w:val="both"/>
        <w:rPr>
          <w:color w:val="000000"/>
          <w:sz w:val="28"/>
          <w:szCs w:val="28"/>
        </w:rPr>
      </w:pPr>
      <w:r w:rsidRPr="00F8270A">
        <w:rPr>
          <w:color w:val="000000"/>
          <w:sz w:val="28"/>
          <w:szCs w:val="28"/>
        </w:rPr>
        <w:t>вул. Галицька (Музична школа);</w:t>
      </w:r>
    </w:p>
    <w:p w:rsidR="009802C4" w:rsidRPr="00F8270A" w:rsidRDefault="009802C4" w:rsidP="009802C4">
      <w:pPr>
        <w:numPr>
          <w:ilvl w:val="0"/>
          <w:numId w:val="5"/>
        </w:numPr>
        <w:suppressAutoHyphens/>
        <w:jc w:val="both"/>
        <w:rPr>
          <w:color w:val="000000"/>
          <w:sz w:val="28"/>
          <w:szCs w:val="28"/>
        </w:rPr>
      </w:pPr>
      <w:r w:rsidRPr="00F8270A">
        <w:rPr>
          <w:color w:val="000000"/>
          <w:sz w:val="28"/>
          <w:szCs w:val="28"/>
        </w:rPr>
        <w:lastRenderedPageBreak/>
        <w:t>вул. Стуса (Гранд базар);</w:t>
      </w:r>
    </w:p>
    <w:p w:rsidR="009802C4" w:rsidRPr="00F8270A" w:rsidRDefault="009802C4" w:rsidP="009802C4">
      <w:pPr>
        <w:numPr>
          <w:ilvl w:val="0"/>
          <w:numId w:val="5"/>
        </w:numPr>
        <w:suppressAutoHyphens/>
        <w:jc w:val="both"/>
        <w:rPr>
          <w:color w:val="000000"/>
          <w:sz w:val="28"/>
          <w:szCs w:val="28"/>
        </w:rPr>
      </w:pPr>
      <w:r w:rsidRPr="00F8270A">
        <w:rPr>
          <w:color w:val="000000"/>
          <w:sz w:val="28"/>
          <w:szCs w:val="28"/>
        </w:rPr>
        <w:t>вул. Січових Стрільців (Обласна Друкарня);</w:t>
      </w:r>
    </w:p>
    <w:p w:rsidR="009802C4" w:rsidRPr="00F8270A" w:rsidRDefault="009802C4" w:rsidP="009802C4">
      <w:pPr>
        <w:numPr>
          <w:ilvl w:val="0"/>
          <w:numId w:val="5"/>
        </w:numPr>
        <w:suppressAutoHyphens/>
        <w:jc w:val="both"/>
        <w:rPr>
          <w:color w:val="000000"/>
          <w:sz w:val="28"/>
          <w:szCs w:val="28"/>
        </w:rPr>
      </w:pPr>
      <w:r w:rsidRPr="00F8270A">
        <w:rPr>
          <w:color w:val="000000"/>
          <w:sz w:val="28"/>
          <w:szCs w:val="28"/>
        </w:rPr>
        <w:t>вул. Привокзальна (ж/д вокзал).</w:t>
      </w:r>
    </w:p>
    <w:p w:rsidR="009802C4" w:rsidRPr="00F8270A" w:rsidRDefault="009802C4" w:rsidP="009802C4">
      <w:pPr>
        <w:jc w:val="both"/>
        <w:rPr>
          <w:color w:val="000000"/>
          <w:sz w:val="28"/>
          <w:szCs w:val="28"/>
        </w:rPr>
      </w:pPr>
    </w:p>
    <w:p w:rsidR="009802C4" w:rsidRPr="00F8270A" w:rsidRDefault="009802C4" w:rsidP="009802C4">
      <w:pPr>
        <w:jc w:val="center"/>
        <w:rPr>
          <w:sz w:val="28"/>
          <w:szCs w:val="28"/>
        </w:rPr>
      </w:pPr>
      <w:r w:rsidRPr="00F8270A">
        <w:rPr>
          <w:b/>
          <w:color w:val="000000"/>
          <w:sz w:val="28"/>
          <w:szCs w:val="28"/>
        </w:rPr>
        <w:t xml:space="preserve">Постійний моніторинг діяльності перевізників на маршрутах через    </w:t>
      </w:r>
      <w:hyperlink r:id="rId6" w:history="1">
        <w:r w:rsidRPr="00F8270A">
          <w:rPr>
            <w:rStyle w:val="a3"/>
            <w:sz w:val="28"/>
            <w:szCs w:val="28"/>
          </w:rPr>
          <w:t>http://iv-frankivsk.dozor-gps.com.ua</w:t>
        </w:r>
      </w:hyperlink>
    </w:p>
    <w:p w:rsidR="009802C4" w:rsidRPr="00F8270A" w:rsidRDefault="009802C4" w:rsidP="009802C4">
      <w:pPr>
        <w:jc w:val="both"/>
        <w:rPr>
          <w:sz w:val="28"/>
          <w:szCs w:val="28"/>
        </w:rPr>
      </w:pPr>
      <w:r w:rsidRPr="00F8270A">
        <w:rPr>
          <w:sz w:val="28"/>
          <w:szCs w:val="28"/>
        </w:rPr>
        <w:tab/>
        <w:t xml:space="preserve">Диспетчерами управління проводиться постійний моніторинг діяльності перевізників на маршрутах через </w:t>
      </w:r>
      <w:hyperlink r:id="rId7" w:history="1">
        <w:r w:rsidRPr="00F8270A">
          <w:rPr>
            <w:rStyle w:val="a3"/>
            <w:sz w:val="28"/>
            <w:szCs w:val="28"/>
          </w:rPr>
          <w:t>http://iv-frankivsk.dozor-gps.com.ua</w:t>
        </w:r>
      </w:hyperlink>
      <w:r w:rsidRPr="00F8270A">
        <w:rPr>
          <w:sz w:val="28"/>
          <w:szCs w:val="28"/>
        </w:rPr>
        <w:t xml:space="preserve">  та </w:t>
      </w:r>
      <w:hyperlink w:history="1">
        <w:r w:rsidRPr="00F8270A">
          <w:rPr>
            <w:rStyle w:val="a3"/>
            <w:sz w:val="28"/>
            <w:szCs w:val="28"/>
          </w:rPr>
          <w:t>http://www.city@dozor-gps.com.ua</w:t>
        </w:r>
      </w:hyperlink>
      <w:r w:rsidRPr="00F8270A">
        <w:rPr>
          <w:sz w:val="28"/>
          <w:szCs w:val="28"/>
        </w:rPr>
        <w:t xml:space="preserve">. </w:t>
      </w:r>
    </w:p>
    <w:p w:rsidR="009802C4" w:rsidRPr="00F8270A" w:rsidRDefault="009802C4" w:rsidP="009802C4">
      <w:pPr>
        <w:rPr>
          <w:b/>
          <w:sz w:val="28"/>
          <w:szCs w:val="28"/>
        </w:rPr>
      </w:pPr>
    </w:p>
    <w:p w:rsidR="009802C4" w:rsidRPr="00F8270A" w:rsidRDefault="009802C4" w:rsidP="009802C4">
      <w:pPr>
        <w:jc w:val="center"/>
        <w:rPr>
          <w:sz w:val="28"/>
          <w:szCs w:val="28"/>
        </w:rPr>
      </w:pPr>
      <w:r w:rsidRPr="00F8270A">
        <w:rPr>
          <w:b/>
          <w:sz w:val="28"/>
          <w:szCs w:val="28"/>
        </w:rPr>
        <w:t>Здійснення заходів щодо створення безперешкодного життєвого середовища для осіб з інвалідністю та інших маломобільних груп населення</w:t>
      </w:r>
    </w:p>
    <w:p w:rsidR="009802C4" w:rsidRPr="00F8270A" w:rsidRDefault="009802C4" w:rsidP="009802C4">
      <w:pPr>
        <w:jc w:val="both"/>
        <w:rPr>
          <w:color w:val="000000"/>
          <w:sz w:val="28"/>
          <w:szCs w:val="28"/>
        </w:rPr>
      </w:pPr>
      <w:r w:rsidRPr="00F8270A">
        <w:rPr>
          <w:sz w:val="28"/>
          <w:szCs w:val="28"/>
        </w:rPr>
        <w:tab/>
      </w:r>
      <w:r w:rsidRPr="00F8270A">
        <w:rPr>
          <w:color w:val="000000"/>
          <w:sz w:val="28"/>
          <w:szCs w:val="28"/>
        </w:rPr>
        <w:t>Проведено наради з перевізниками, під час яких здійснено роз’яснювальну роботу щодо забезпечення перевезення учнів, пенсіонерів, пасажирів пільгових категорій, інвалідів.</w:t>
      </w:r>
    </w:p>
    <w:p w:rsidR="009802C4" w:rsidRPr="00F8270A" w:rsidRDefault="009802C4" w:rsidP="009802C4">
      <w:pPr>
        <w:jc w:val="both"/>
        <w:rPr>
          <w:color w:val="000000"/>
          <w:sz w:val="28"/>
          <w:szCs w:val="28"/>
        </w:rPr>
      </w:pPr>
      <w:r w:rsidRPr="00F8270A">
        <w:rPr>
          <w:color w:val="000000"/>
          <w:sz w:val="28"/>
          <w:szCs w:val="28"/>
        </w:rPr>
        <w:tab/>
      </w:r>
      <w:r w:rsidRPr="00F8270A">
        <w:rPr>
          <w:color w:val="000000"/>
          <w:sz w:val="28"/>
          <w:szCs w:val="28"/>
          <w:lang w:val="ru-RU"/>
        </w:rPr>
        <w:t xml:space="preserve">Підготовлено та замовлено до друку інформаційні листи щодо пільгових категорій, які мають право безкоштовного проїзду. </w:t>
      </w:r>
      <w:r w:rsidRPr="00F8270A">
        <w:rPr>
          <w:color w:val="000000"/>
          <w:sz w:val="28"/>
          <w:szCs w:val="28"/>
        </w:rPr>
        <w:t xml:space="preserve">В салонах автобусів розміщено підготовлену інформацію про пільгові категорії, які мають право безкоштовного проїзду. </w:t>
      </w:r>
    </w:p>
    <w:p w:rsidR="009802C4" w:rsidRPr="00F8270A" w:rsidRDefault="009802C4" w:rsidP="009802C4">
      <w:pPr>
        <w:jc w:val="both"/>
        <w:rPr>
          <w:color w:val="000000"/>
          <w:sz w:val="28"/>
          <w:szCs w:val="28"/>
        </w:rPr>
      </w:pPr>
      <w:r w:rsidRPr="00F8270A">
        <w:rPr>
          <w:color w:val="000000"/>
          <w:sz w:val="28"/>
          <w:szCs w:val="28"/>
        </w:rPr>
        <w:tab/>
        <w:t xml:space="preserve">Під час проведення конкурсів на перевезення, однією з вимог на великогабаритних маршрутах була наявність в учасника транспортного засобу, який призначений для перевезення осіб з інвалідністю. </w:t>
      </w:r>
    </w:p>
    <w:p w:rsidR="009802C4" w:rsidRPr="00F8270A" w:rsidRDefault="009802C4" w:rsidP="009802C4">
      <w:pPr>
        <w:jc w:val="both"/>
        <w:rPr>
          <w:color w:val="000000"/>
          <w:sz w:val="28"/>
          <w:szCs w:val="28"/>
        </w:rPr>
      </w:pPr>
      <w:r w:rsidRPr="00F8270A">
        <w:rPr>
          <w:color w:val="000000"/>
          <w:sz w:val="28"/>
          <w:szCs w:val="28"/>
        </w:rPr>
        <w:tab/>
        <w:t>На даний час курсує за маршрутами перевезення близько 55 таких автобусів.</w:t>
      </w:r>
      <w:r w:rsidRPr="00F8270A">
        <w:rPr>
          <w:color w:val="FF0000"/>
          <w:sz w:val="28"/>
          <w:szCs w:val="28"/>
        </w:rPr>
        <w:t xml:space="preserve"> </w:t>
      </w:r>
      <w:r w:rsidRPr="00F8270A">
        <w:rPr>
          <w:sz w:val="28"/>
          <w:szCs w:val="28"/>
        </w:rPr>
        <w:t>Низькопідлогові автобуси передбачені на маршрутах:</w:t>
      </w:r>
    </w:p>
    <w:p w:rsidR="009802C4" w:rsidRPr="00F8270A" w:rsidRDefault="009802C4" w:rsidP="009802C4">
      <w:pPr>
        <w:jc w:val="both"/>
        <w:rPr>
          <w:color w:val="000000"/>
          <w:sz w:val="28"/>
          <w:szCs w:val="28"/>
        </w:rPr>
      </w:pPr>
      <w:r w:rsidRPr="00F8270A">
        <w:rPr>
          <w:color w:val="000000"/>
          <w:sz w:val="28"/>
          <w:szCs w:val="28"/>
        </w:rPr>
        <w:t>-</w:t>
      </w:r>
      <w:r w:rsidRPr="00F8270A">
        <w:rPr>
          <w:color w:val="000000"/>
          <w:sz w:val="28"/>
          <w:szCs w:val="28"/>
        </w:rPr>
        <w:tab/>
        <w:t>маршрут № 22 «вул. Хоткевича – АС-2» - 10 транспортних засобів;</w:t>
      </w:r>
    </w:p>
    <w:p w:rsidR="009802C4" w:rsidRPr="00F8270A" w:rsidRDefault="009802C4" w:rsidP="009802C4">
      <w:pPr>
        <w:jc w:val="both"/>
        <w:rPr>
          <w:color w:val="000000"/>
          <w:sz w:val="28"/>
          <w:szCs w:val="28"/>
        </w:rPr>
      </w:pPr>
      <w:r w:rsidRPr="00F8270A">
        <w:rPr>
          <w:color w:val="000000"/>
          <w:sz w:val="28"/>
          <w:szCs w:val="28"/>
        </w:rPr>
        <w:t>-</w:t>
      </w:r>
      <w:r w:rsidRPr="00F8270A">
        <w:rPr>
          <w:color w:val="000000"/>
          <w:sz w:val="28"/>
          <w:szCs w:val="28"/>
        </w:rPr>
        <w:tab/>
        <w:t>маршрут № 24 «с. Хриплин – вул. Б. Хмельницького» - 1 транспортний засіб;</w:t>
      </w:r>
    </w:p>
    <w:p w:rsidR="009802C4" w:rsidRPr="00F8270A" w:rsidRDefault="009802C4" w:rsidP="009802C4">
      <w:pPr>
        <w:jc w:val="both"/>
        <w:rPr>
          <w:color w:val="000000"/>
          <w:sz w:val="28"/>
          <w:szCs w:val="28"/>
        </w:rPr>
      </w:pPr>
      <w:r w:rsidRPr="00F8270A">
        <w:rPr>
          <w:color w:val="000000"/>
          <w:sz w:val="28"/>
          <w:szCs w:val="28"/>
        </w:rPr>
        <w:t>-</w:t>
      </w:r>
      <w:r w:rsidRPr="00F8270A">
        <w:rPr>
          <w:color w:val="000000"/>
          <w:sz w:val="28"/>
          <w:szCs w:val="28"/>
        </w:rPr>
        <w:tab/>
        <w:t>маршрут № 27 «</w:t>
      </w:r>
      <w:r w:rsidRPr="00F8270A">
        <w:rPr>
          <w:sz w:val="28"/>
          <w:szCs w:val="28"/>
        </w:rPr>
        <w:t>м-н «Каскад» - вул. Пулюя) - 6 транспортних засобів;</w:t>
      </w:r>
    </w:p>
    <w:p w:rsidR="009802C4" w:rsidRPr="00F8270A" w:rsidRDefault="009802C4" w:rsidP="009802C4">
      <w:pPr>
        <w:jc w:val="both"/>
        <w:rPr>
          <w:color w:val="000000"/>
          <w:sz w:val="28"/>
          <w:szCs w:val="28"/>
        </w:rPr>
      </w:pPr>
      <w:r w:rsidRPr="00F8270A">
        <w:rPr>
          <w:color w:val="000000"/>
          <w:sz w:val="28"/>
          <w:szCs w:val="28"/>
        </w:rPr>
        <w:t>-</w:t>
      </w:r>
      <w:r w:rsidRPr="00F8270A">
        <w:rPr>
          <w:color w:val="000000"/>
          <w:sz w:val="28"/>
          <w:szCs w:val="28"/>
        </w:rPr>
        <w:tab/>
        <w:t>маршрут № 28 «м-н «Каскад» – АС-3» - 2 транспортних засоби;</w:t>
      </w:r>
    </w:p>
    <w:p w:rsidR="009802C4" w:rsidRPr="00F8270A" w:rsidRDefault="009802C4" w:rsidP="009802C4">
      <w:pPr>
        <w:jc w:val="both"/>
        <w:rPr>
          <w:color w:val="000000"/>
          <w:sz w:val="28"/>
          <w:szCs w:val="28"/>
        </w:rPr>
      </w:pPr>
      <w:r w:rsidRPr="00F8270A">
        <w:rPr>
          <w:sz w:val="28"/>
          <w:szCs w:val="28"/>
        </w:rPr>
        <w:t>-</w:t>
      </w:r>
      <w:r w:rsidRPr="00F8270A">
        <w:rPr>
          <w:sz w:val="28"/>
          <w:szCs w:val="28"/>
        </w:rPr>
        <w:tab/>
        <w:t xml:space="preserve">маршрут № 38 «Обласна лікарня - с. Драгомирчани» - </w:t>
      </w:r>
      <w:r w:rsidRPr="00F8270A">
        <w:rPr>
          <w:color w:val="000000"/>
          <w:sz w:val="28"/>
          <w:szCs w:val="28"/>
        </w:rPr>
        <w:t>1 транспортний засіб;</w:t>
      </w:r>
    </w:p>
    <w:p w:rsidR="009802C4" w:rsidRPr="00F8270A" w:rsidRDefault="009802C4" w:rsidP="009802C4">
      <w:pPr>
        <w:numPr>
          <w:ilvl w:val="0"/>
          <w:numId w:val="4"/>
        </w:numPr>
        <w:suppressAutoHyphens/>
        <w:ind w:hanging="720"/>
        <w:jc w:val="both"/>
        <w:rPr>
          <w:sz w:val="28"/>
          <w:szCs w:val="28"/>
        </w:rPr>
      </w:pPr>
      <w:r w:rsidRPr="00F8270A">
        <w:rPr>
          <w:sz w:val="28"/>
          <w:szCs w:val="28"/>
        </w:rPr>
        <w:t xml:space="preserve">маршрут № 40К «м-н «Каскад» - АС-3» - </w:t>
      </w:r>
      <w:r w:rsidRPr="00F8270A">
        <w:rPr>
          <w:color w:val="000000"/>
          <w:sz w:val="28"/>
          <w:szCs w:val="28"/>
        </w:rPr>
        <w:t>8 транспортних засобів;</w:t>
      </w:r>
    </w:p>
    <w:p w:rsidR="009802C4" w:rsidRPr="00F8270A" w:rsidRDefault="009802C4" w:rsidP="009802C4">
      <w:pPr>
        <w:jc w:val="both"/>
        <w:rPr>
          <w:color w:val="000000"/>
          <w:sz w:val="28"/>
          <w:szCs w:val="28"/>
        </w:rPr>
      </w:pPr>
      <w:r w:rsidRPr="00F8270A">
        <w:rPr>
          <w:color w:val="000000"/>
          <w:sz w:val="28"/>
          <w:szCs w:val="28"/>
        </w:rPr>
        <w:t>-</w:t>
      </w:r>
      <w:r w:rsidRPr="00F8270A">
        <w:rPr>
          <w:color w:val="000000"/>
          <w:sz w:val="28"/>
          <w:szCs w:val="28"/>
        </w:rPr>
        <w:tab/>
        <w:t>маршрут № 41К «</w:t>
      </w:r>
      <w:r w:rsidRPr="00F8270A">
        <w:rPr>
          <w:sz w:val="28"/>
          <w:szCs w:val="28"/>
        </w:rPr>
        <w:t>м-н «Каскад» - Онкодиспансер (субота, неділя, святкові дні – «Міське кладовище»» -</w:t>
      </w:r>
      <w:r w:rsidRPr="00F8270A">
        <w:rPr>
          <w:color w:val="000000"/>
          <w:sz w:val="28"/>
          <w:szCs w:val="28"/>
        </w:rPr>
        <w:t xml:space="preserve"> 8 транспортних засобів;</w:t>
      </w:r>
    </w:p>
    <w:p w:rsidR="009802C4" w:rsidRPr="00F8270A" w:rsidRDefault="009802C4" w:rsidP="009802C4">
      <w:pPr>
        <w:jc w:val="both"/>
        <w:rPr>
          <w:color w:val="000000"/>
          <w:sz w:val="28"/>
          <w:szCs w:val="28"/>
        </w:rPr>
      </w:pPr>
      <w:r w:rsidRPr="00F8270A">
        <w:rPr>
          <w:color w:val="000000"/>
          <w:sz w:val="28"/>
          <w:szCs w:val="28"/>
        </w:rPr>
        <w:t>-</w:t>
      </w:r>
      <w:r w:rsidRPr="00F8270A">
        <w:rPr>
          <w:color w:val="000000"/>
          <w:sz w:val="28"/>
          <w:szCs w:val="28"/>
        </w:rPr>
        <w:tab/>
        <w:t>маршрут № 44 «Обласна лікарня – вул. Дудаєва» - 1 транспортний засіб;</w:t>
      </w:r>
    </w:p>
    <w:p w:rsidR="009802C4" w:rsidRPr="00F8270A" w:rsidRDefault="009802C4" w:rsidP="009802C4">
      <w:pPr>
        <w:jc w:val="both"/>
        <w:rPr>
          <w:color w:val="000000"/>
          <w:sz w:val="28"/>
          <w:szCs w:val="28"/>
        </w:rPr>
      </w:pPr>
      <w:r w:rsidRPr="00F8270A">
        <w:rPr>
          <w:sz w:val="28"/>
          <w:szCs w:val="28"/>
        </w:rPr>
        <w:t xml:space="preserve">-    маршрут № 45 «с. Підлужжя - Набережна ім. В. Стефаника» - </w:t>
      </w:r>
      <w:r w:rsidRPr="00F8270A">
        <w:rPr>
          <w:color w:val="000000"/>
          <w:sz w:val="28"/>
          <w:szCs w:val="28"/>
        </w:rPr>
        <w:t>2 транспортних засоби;</w:t>
      </w:r>
    </w:p>
    <w:p w:rsidR="009802C4" w:rsidRPr="00F8270A" w:rsidRDefault="009802C4" w:rsidP="009802C4">
      <w:pPr>
        <w:jc w:val="both"/>
        <w:rPr>
          <w:sz w:val="28"/>
          <w:szCs w:val="28"/>
        </w:rPr>
      </w:pPr>
      <w:r w:rsidRPr="00F8270A">
        <w:rPr>
          <w:sz w:val="28"/>
          <w:szCs w:val="28"/>
        </w:rPr>
        <w:t>-</w:t>
      </w:r>
      <w:r w:rsidRPr="00F8270A">
        <w:rPr>
          <w:sz w:val="28"/>
          <w:szCs w:val="28"/>
        </w:rPr>
        <w:tab/>
        <w:t xml:space="preserve">маршрут № 47 «Вокзал – с. Черніїв» - </w:t>
      </w:r>
      <w:r w:rsidRPr="00F8270A">
        <w:rPr>
          <w:color w:val="000000"/>
          <w:sz w:val="28"/>
          <w:szCs w:val="28"/>
        </w:rPr>
        <w:t>2 транспортних засоби;</w:t>
      </w:r>
    </w:p>
    <w:p w:rsidR="009802C4" w:rsidRPr="00F8270A" w:rsidRDefault="009802C4" w:rsidP="009802C4">
      <w:pPr>
        <w:jc w:val="both"/>
        <w:rPr>
          <w:sz w:val="28"/>
          <w:szCs w:val="28"/>
        </w:rPr>
      </w:pPr>
      <w:r w:rsidRPr="00F8270A">
        <w:rPr>
          <w:sz w:val="28"/>
          <w:szCs w:val="28"/>
        </w:rPr>
        <w:t>-</w:t>
      </w:r>
      <w:r w:rsidRPr="00F8270A">
        <w:rPr>
          <w:sz w:val="28"/>
          <w:szCs w:val="28"/>
        </w:rPr>
        <w:tab/>
        <w:t>маршрут № 49 «вул. Юності – Набережна ім. В. Стефаника» - 4 транспортних засоби;</w:t>
      </w:r>
    </w:p>
    <w:p w:rsidR="009802C4" w:rsidRPr="00F8270A" w:rsidRDefault="009802C4" w:rsidP="009802C4">
      <w:pPr>
        <w:jc w:val="both"/>
        <w:rPr>
          <w:sz w:val="28"/>
          <w:szCs w:val="28"/>
        </w:rPr>
      </w:pPr>
      <w:r w:rsidRPr="00F8270A">
        <w:rPr>
          <w:sz w:val="28"/>
          <w:szCs w:val="28"/>
        </w:rPr>
        <w:t>-</w:t>
      </w:r>
      <w:r w:rsidRPr="00F8270A">
        <w:rPr>
          <w:sz w:val="28"/>
          <w:szCs w:val="28"/>
        </w:rPr>
        <w:tab/>
        <w:t>маршрут № 55 «с. Крихівці (субота, неділя, святкові дні – «Міське кладовище») – Автостанція № 2» - 10 транспортних засобів;</w:t>
      </w:r>
    </w:p>
    <w:p w:rsidR="009802C4" w:rsidRPr="00F8270A" w:rsidRDefault="009802C4" w:rsidP="009802C4">
      <w:pPr>
        <w:ind w:firstLine="708"/>
        <w:contextualSpacing/>
        <w:jc w:val="both"/>
        <w:rPr>
          <w:sz w:val="28"/>
          <w:szCs w:val="28"/>
        </w:rPr>
      </w:pPr>
      <w:r w:rsidRPr="00F8270A">
        <w:rPr>
          <w:sz w:val="28"/>
          <w:szCs w:val="28"/>
        </w:rPr>
        <w:t>Кількість транспортних засобів, які здійснюють перевезення пасажирів на маршрутах загального користування м. Івано-Франківська обладнаних звуковою системою інформування пасажирів - 47 тролейбусів.</w:t>
      </w:r>
    </w:p>
    <w:p w:rsidR="009802C4" w:rsidRPr="00F8270A" w:rsidRDefault="009802C4" w:rsidP="009802C4">
      <w:pPr>
        <w:jc w:val="both"/>
        <w:rPr>
          <w:color w:val="FF0000"/>
          <w:sz w:val="28"/>
          <w:szCs w:val="28"/>
        </w:rPr>
      </w:pPr>
    </w:p>
    <w:p w:rsidR="009802C4" w:rsidRPr="00F8270A" w:rsidRDefault="009802C4" w:rsidP="009802C4">
      <w:pPr>
        <w:jc w:val="center"/>
        <w:rPr>
          <w:b/>
          <w:sz w:val="28"/>
          <w:szCs w:val="28"/>
        </w:rPr>
      </w:pPr>
      <w:r w:rsidRPr="00F8270A">
        <w:rPr>
          <w:b/>
          <w:sz w:val="28"/>
          <w:szCs w:val="28"/>
        </w:rPr>
        <w:lastRenderedPageBreak/>
        <w:t>Встановлення зупинок</w:t>
      </w:r>
    </w:p>
    <w:p w:rsidR="009802C4" w:rsidRPr="00F8270A" w:rsidRDefault="009802C4" w:rsidP="009802C4">
      <w:pPr>
        <w:jc w:val="both"/>
        <w:rPr>
          <w:sz w:val="28"/>
          <w:szCs w:val="28"/>
        </w:rPr>
      </w:pPr>
      <w:r w:rsidRPr="00F8270A">
        <w:rPr>
          <w:b/>
          <w:sz w:val="28"/>
          <w:szCs w:val="28"/>
        </w:rPr>
        <w:tab/>
      </w:r>
      <w:r w:rsidRPr="00F8270A">
        <w:rPr>
          <w:sz w:val="28"/>
          <w:szCs w:val="28"/>
        </w:rPr>
        <w:t xml:space="preserve">В 2019 р. встановлено </w:t>
      </w:r>
      <w:r w:rsidRPr="00F8270A">
        <w:rPr>
          <w:b/>
          <w:sz w:val="28"/>
          <w:szCs w:val="28"/>
        </w:rPr>
        <w:t>13 зупинок</w:t>
      </w:r>
      <w:r w:rsidRPr="00F8270A">
        <w:rPr>
          <w:sz w:val="28"/>
          <w:szCs w:val="28"/>
        </w:rPr>
        <w:t xml:space="preserve"> за адресами:</w:t>
      </w:r>
    </w:p>
    <w:p w:rsidR="009802C4" w:rsidRPr="00F8270A" w:rsidRDefault="009802C4" w:rsidP="009802C4">
      <w:pPr>
        <w:numPr>
          <w:ilvl w:val="0"/>
          <w:numId w:val="2"/>
        </w:numPr>
        <w:suppressAutoHyphens/>
        <w:jc w:val="both"/>
        <w:rPr>
          <w:sz w:val="28"/>
          <w:szCs w:val="28"/>
        </w:rPr>
      </w:pPr>
      <w:r w:rsidRPr="00F8270A">
        <w:rPr>
          <w:sz w:val="28"/>
          <w:szCs w:val="28"/>
        </w:rPr>
        <w:t>вул. Надвірнянська (с. Черніїв);</w:t>
      </w:r>
    </w:p>
    <w:p w:rsidR="009802C4" w:rsidRPr="00F8270A" w:rsidRDefault="009802C4" w:rsidP="009802C4">
      <w:pPr>
        <w:numPr>
          <w:ilvl w:val="0"/>
          <w:numId w:val="2"/>
        </w:numPr>
        <w:suppressAutoHyphens/>
        <w:jc w:val="both"/>
        <w:rPr>
          <w:sz w:val="28"/>
          <w:szCs w:val="28"/>
        </w:rPr>
      </w:pPr>
      <w:r w:rsidRPr="00F8270A">
        <w:rPr>
          <w:sz w:val="28"/>
          <w:szCs w:val="28"/>
        </w:rPr>
        <w:t>вул. Привокзальна (ж/д вокзал);</w:t>
      </w:r>
    </w:p>
    <w:p w:rsidR="009802C4" w:rsidRPr="00F8270A" w:rsidRDefault="009802C4" w:rsidP="009802C4">
      <w:pPr>
        <w:numPr>
          <w:ilvl w:val="0"/>
          <w:numId w:val="2"/>
        </w:numPr>
        <w:suppressAutoHyphens/>
        <w:jc w:val="both"/>
        <w:rPr>
          <w:sz w:val="28"/>
          <w:szCs w:val="28"/>
        </w:rPr>
      </w:pPr>
      <w:r w:rsidRPr="00F8270A">
        <w:rPr>
          <w:sz w:val="28"/>
          <w:szCs w:val="28"/>
        </w:rPr>
        <w:t>вул. Матейки (МКЛ № 1);</w:t>
      </w:r>
    </w:p>
    <w:p w:rsidR="009802C4" w:rsidRPr="00F8270A" w:rsidRDefault="009802C4" w:rsidP="009802C4">
      <w:pPr>
        <w:numPr>
          <w:ilvl w:val="0"/>
          <w:numId w:val="2"/>
        </w:numPr>
        <w:suppressAutoHyphens/>
        <w:jc w:val="both"/>
        <w:rPr>
          <w:sz w:val="28"/>
          <w:szCs w:val="28"/>
        </w:rPr>
      </w:pPr>
      <w:r w:rsidRPr="00F8270A">
        <w:rPr>
          <w:sz w:val="28"/>
          <w:szCs w:val="28"/>
        </w:rPr>
        <w:t>вул. Тисменицька («Жан»);</w:t>
      </w:r>
    </w:p>
    <w:p w:rsidR="009802C4" w:rsidRPr="00F8270A" w:rsidRDefault="009802C4" w:rsidP="009802C4">
      <w:pPr>
        <w:numPr>
          <w:ilvl w:val="0"/>
          <w:numId w:val="2"/>
        </w:numPr>
        <w:suppressAutoHyphens/>
        <w:jc w:val="both"/>
        <w:rPr>
          <w:sz w:val="28"/>
          <w:szCs w:val="28"/>
        </w:rPr>
      </w:pPr>
      <w:r w:rsidRPr="00F8270A">
        <w:rPr>
          <w:sz w:val="28"/>
          <w:szCs w:val="28"/>
        </w:rPr>
        <w:t>вул. 24 серпня;</w:t>
      </w:r>
    </w:p>
    <w:p w:rsidR="009802C4" w:rsidRPr="00F8270A" w:rsidRDefault="009802C4" w:rsidP="009802C4">
      <w:pPr>
        <w:numPr>
          <w:ilvl w:val="0"/>
          <w:numId w:val="2"/>
        </w:numPr>
        <w:suppressAutoHyphens/>
        <w:jc w:val="both"/>
        <w:rPr>
          <w:sz w:val="28"/>
          <w:szCs w:val="28"/>
        </w:rPr>
      </w:pPr>
      <w:r w:rsidRPr="00F8270A">
        <w:rPr>
          <w:sz w:val="28"/>
          <w:szCs w:val="28"/>
        </w:rPr>
        <w:t>вул. Стуса (церква);</w:t>
      </w:r>
    </w:p>
    <w:p w:rsidR="009802C4" w:rsidRPr="00F8270A" w:rsidRDefault="009802C4" w:rsidP="009802C4">
      <w:pPr>
        <w:numPr>
          <w:ilvl w:val="0"/>
          <w:numId w:val="2"/>
        </w:numPr>
        <w:suppressAutoHyphens/>
        <w:jc w:val="both"/>
        <w:rPr>
          <w:sz w:val="28"/>
          <w:szCs w:val="28"/>
        </w:rPr>
      </w:pPr>
      <w:r w:rsidRPr="00F8270A">
        <w:rPr>
          <w:sz w:val="28"/>
          <w:szCs w:val="28"/>
        </w:rPr>
        <w:t>вул. Вовчинецька («Велес»);</w:t>
      </w:r>
    </w:p>
    <w:p w:rsidR="009802C4" w:rsidRPr="00F8270A" w:rsidRDefault="009802C4" w:rsidP="009802C4">
      <w:pPr>
        <w:numPr>
          <w:ilvl w:val="0"/>
          <w:numId w:val="2"/>
        </w:numPr>
        <w:suppressAutoHyphens/>
        <w:jc w:val="both"/>
        <w:rPr>
          <w:sz w:val="28"/>
          <w:szCs w:val="28"/>
        </w:rPr>
      </w:pPr>
      <w:r w:rsidRPr="00F8270A">
        <w:rPr>
          <w:sz w:val="28"/>
          <w:szCs w:val="28"/>
        </w:rPr>
        <w:t>вул. Вовчинецька, 167;</w:t>
      </w:r>
    </w:p>
    <w:p w:rsidR="009802C4" w:rsidRPr="00F8270A" w:rsidRDefault="009802C4" w:rsidP="009802C4">
      <w:pPr>
        <w:numPr>
          <w:ilvl w:val="0"/>
          <w:numId w:val="2"/>
        </w:numPr>
        <w:suppressAutoHyphens/>
        <w:jc w:val="both"/>
        <w:rPr>
          <w:sz w:val="28"/>
          <w:szCs w:val="28"/>
        </w:rPr>
      </w:pPr>
      <w:r w:rsidRPr="00F8270A">
        <w:rPr>
          <w:sz w:val="28"/>
          <w:szCs w:val="28"/>
        </w:rPr>
        <w:t>вул. Місячна (с. Вовчинці);</w:t>
      </w:r>
    </w:p>
    <w:p w:rsidR="009802C4" w:rsidRPr="00F8270A" w:rsidRDefault="009802C4" w:rsidP="009802C4">
      <w:pPr>
        <w:numPr>
          <w:ilvl w:val="0"/>
          <w:numId w:val="2"/>
        </w:numPr>
        <w:suppressAutoHyphens/>
        <w:jc w:val="both"/>
        <w:rPr>
          <w:sz w:val="28"/>
          <w:szCs w:val="28"/>
        </w:rPr>
      </w:pPr>
      <w:r w:rsidRPr="00F8270A">
        <w:rPr>
          <w:sz w:val="28"/>
          <w:szCs w:val="28"/>
        </w:rPr>
        <w:t>вул. Живописна (с. Вовчинці);</w:t>
      </w:r>
    </w:p>
    <w:p w:rsidR="009802C4" w:rsidRPr="00F8270A" w:rsidRDefault="009802C4" w:rsidP="009802C4">
      <w:pPr>
        <w:numPr>
          <w:ilvl w:val="0"/>
          <w:numId w:val="2"/>
        </w:numPr>
        <w:suppressAutoHyphens/>
        <w:jc w:val="both"/>
        <w:rPr>
          <w:sz w:val="28"/>
          <w:szCs w:val="28"/>
        </w:rPr>
      </w:pPr>
      <w:r w:rsidRPr="00F8270A">
        <w:rPr>
          <w:sz w:val="28"/>
          <w:szCs w:val="28"/>
        </w:rPr>
        <w:t>вул. Потічна (с. Вовчинці);</w:t>
      </w:r>
    </w:p>
    <w:p w:rsidR="009802C4" w:rsidRPr="00F8270A" w:rsidRDefault="009802C4" w:rsidP="009802C4">
      <w:pPr>
        <w:numPr>
          <w:ilvl w:val="0"/>
          <w:numId w:val="2"/>
        </w:numPr>
        <w:suppressAutoHyphens/>
        <w:jc w:val="both"/>
        <w:rPr>
          <w:sz w:val="28"/>
          <w:szCs w:val="28"/>
        </w:rPr>
      </w:pPr>
      <w:r w:rsidRPr="00F8270A">
        <w:rPr>
          <w:sz w:val="28"/>
          <w:szCs w:val="28"/>
        </w:rPr>
        <w:t>вул. Тополина (магазин «Зорепад»);</w:t>
      </w:r>
    </w:p>
    <w:p w:rsidR="009802C4" w:rsidRPr="00F8270A" w:rsidRDefault="009802C4" w:rsidP="009802C4">
      <w:pPr>
        <w:numPr>
          <w:ilvl w:val="0"/>
          <w:numId w:val="2"/>
        </w:numPr>
        <w:suppressAutoHyphens/>
        <w:jc w:val="both"/>
        <w:rPr>
          <w:sz w:val="28"/>
          <w:szCs w:val="28"/>
        </w:rPr>
      </w:pPr>
      <w:r w:rsidRPr="00F8270A">
        <w:rPr>
          <w:sz w:val="28"/>
          <w:szCs w:val="28"/>
        </w:rPr>
        <w:t>вул. Пасічна – Витвицького (в центр).</w:t>
      </w:r>
    </w:p>
    <w:p w:rsidR="009802C4" w:rsidRPr="00F8270A" w:rsidRDefault="009802C4" w:rsidP="009802C4">
      <w:pPr>
        <w:ind w:firstLine="360"/>
        <w:jc w:val="both"/>
        <w:rPr>
          <w:b/>
          <w:sz w:val="28"/>
          <w:szCs w:val="28"/>
        </w:rPr>
      </w:pPr>
      <w:r w:rsidRPr="00F8270A">
        <w:rPr>
          <w:b/>
          <w:sz w:val="28"/>
          <w:szCs w:val="28"/>
        </w:rPr>
        <w:t>Всього за 2017 та 2018 рік встановлено 59 нових зупинок громадського транспорту.</w:t>
      </w:r>
    </w:p>
    <w:p w:rsidR="009802C4" w:rsidRPr="00F8270A" w:rsidRDefault="009802C4" w:rsidP="009802C4">
      <w:pPr>
        <w:jc w:val="both"/>
        <w:rPr>
          <w:b/>
          <w:sz w:val="28"/>
          <w:szCs w:val="28"/>
        </w:rPr>
      </w:pPr>
    </w:p>
    <w:p w:rsidR="009802C4" w:rsidRPr="00F8270A" w:rsidRDefault="009802C4" w:rsidP="009802C4">
      <w:pPr>
        <w:tabs>
          <w:tab w:val="left" w:pos="3730"/>
        </w:tabs>
        <w:jc w:val="center"/>
        <w:rPr>
          <w:b/>
          <w:sz w:val="28"/>
          <w:szCs w:val="28"/>
        </w:rPr>
      </w:pPr>
      <w:r w:rsidRPr="00F8270A">
        <w:rPr>
          <w:b/>
          <w:sz w:val="28"/>
          <w:szCs w:val="28"/>
        </w:rPr>
        <w:t>Озвучення зупинок та маршрутів</w:t>
      </w:r>
    </w:p>
    <w:p w:rsidR="009802C4" w:rsidRPr="00F8270A" w:rsidRDefault="009802C4" w:rsidP="009802C4">
      <w:pPr>
        <w:jc w:val="both"/>
        <w:rPr>
          <w:sz w:val="28"/>
          <w:szCs w:val="28"/>
        </w:rPr>
      </w:pPr>
      <w:r w:rsidRPr="00F8270A">
        <w:rPr>
          <w:sz w:val="28"/>
          <w:szCs w:val="28"/>
        </w:rPr>
        <w:tab/>
        <w:t>Спільно з громадською організацією «Біла тростина» визначено технічні особливості та проведено монтаж обладнання на маршрутах № 21, 25, 35, 40, 44, 48. Обладнано засобами внутрішнього та зовнішнього звукового оповіщення 44 автобуси.</w:t>
      </w:r>
    </w:p>
    <w:p w:rsidR="009802C4" w:rsidRPr="00F8270A" w:rsidRDefault="009802C4" w:rsidP="009802C4">
      <w:pPr>
        <w:jc w:val="both"/>
        <w:rPr>
          <w:b/>
          <w:sz w:val="28"/>
          <w:szCs w:val="28"/>
        </w:rPr>
      </w:pPr>
      <w:r w:rsidRPr="00F8270A">
        <w:rPr>
          <w:sz w:val="28"/>
          <w:szCs w:val="28"/>
        </w:rPr>
        <w:tab/>
      </w:r>
    </w:p>
    <w:p w:rsidR="009802C4" w:rsidRPr="00F8270A" w:rsidRDefault="009802C4" w:rsidP="009802C4">
      <w:pPr>
        <w:ind w:firstLine="708"/>
        <w:jc w:val="both"/>
        <w:rPr>
          <w:b/>
          <w:sz w:val="28"/>
          <w:szCs w:val="28"/>
        </w:rPr>
      </w:pPr>
      <w:r w:rsidRPr="00F8270A">
        <w:rPr>
          <w:b/>
          <w:sz w:val="28"/>
          <w:szCs w:val="28"/>
        </w:rPr>
        <w:t xml:space="preserve">Забезпечення безкоштовного перевезення пільгових категорій </w:t>
      </w:r>
    </w:p>
    <w:p w:rsidR="009802C4" w:rsidRPr="00F8270A" w:rsidRDefault="009802C4" w:rsidP="009802C4">
      <w:pPr>
        <w:ind w:firstLine="708"/>
        <w:jc w:val="both"/>
        <w:rPr>
          <w:sz w:val="28"/>
          <w:szCs w:val="28"/>
        </w:rPr>
      </w:pPr>
      <w:r w:rsidRPr="00F8270A">
        <w:rPr>
          <w:sz w:val="28"/>
          <w:szCs w:val="28"/>
        </w:rPr>
        <w:t>В</w:t>
      </w:r>
      <w:r w:rsidRPr="00F8270A">
        <w:rPr>
          <w:rFonts w:eastAsia="Calibri"/>
          <w:sz w:val="28"/>
          <w:szCs w:val="28"/>
          <w:lang w:eastAsia="en-US"/>
        </w:rPr>
        <w:t>ідповідно до рішення виконавчого комітету міської ради від 04.04.2019 р. №406 «Про тарифи на проїзд у міському пасажирському транспорті загального користування»</w:t>
      </w:r>
      <w:r w:rsidRPr="00F8270A">
        <w:rPr>
          <w:sz w:val="28"/>
          <w:szCs w:val="28"/>
        </w:rPr>
        <w:t xml:space="preserve"> погоджено для перевізників, які здійснюють перевезення на міських автобусних маршрутах загального користування на підставі договору (надалі – Перевізники), граничний розмір тарифу на проїзд пасажирів у міському пасажирському автотранспорті загального користування у розмірі 6,00 гривень з 15 квітня 2019 року.</w:t>
      </w:r>
    </w:p>
    <w:p w:rsidR="009802C4" w:rsidRPr="00F8270A" w:rsidRDefault="009802C4" w:rsidP="009802C4">
      <w:pPr>
        <w:ind w:firstLine="708"/>
        <w:jc w:val="both"/>
        <w:rPr>
          <w:sz w:val="28"/>
          <w:szCs w:val="28"/>
        </w:rPr>
      </w:pPr>
      <w:r w:rsidRPr="00F8270A">
        <w:rPr>
          <w:sz w:val="28"/>
          <w:szCs w:val="28"/>
        </w:rPr>
        <w:t>Перевізники забезпечують з 10.00 год. до 16.00 год. без обмежень, до 10.00 год. та після 16.00 год. у кількості 3 пільгових місця в кожному транспортному засобі, який обслуговує міські автобусні маршрути загального користування міста Івано-Франківська безоплатне перевезення пільгових категорій громадян, які мають право безоплатного проїзду в міському пасажирському транспорті загального користування, а саме: осіб з інвалідністю внаслідок війни; учасників бойових дій; учасників АТО; осіб – постраждалих внаслідок аварії на ЧАЕС – 1 категорії; учасників ліквідації наслідків аварії на ЧАЕС – 2 категорії; дітей, які потерпіли від ЧАЕС, яким встановлено інвалідність, пов’язану з цією катастрофою;</w:t>
      </w:r>
      <w:r w:rsidRPr="00F8270A">
        <w:rPr>
          <w:b/>
          <w:sz w:val="28"/>
          <w:szCs w:val="28"/>
        </w:rPr>
        <w:t xml:space="preserve"> </w:t>
      </w:r>
      <w:r w:rsidRPr="00F8270A">
        <w:rPr>
          <w:sz w:val="28"/>
          <w:szCs w:val="28"/>
        </w:rPr>
        <w:t xml:space="preserve">ветеранів військової служби; ветеранів органів внутрішніх справ; ветеранів державної пожежної охорони; ветеранів Державної служби спеціального зв’язку; ветеранів служби цивільного захисту; ветеранів Державної кримінально-виконавчої служби; ветеранів податкової міліції; батьків військовослужбовця, який загинув, помер або пропав безвісті під час проходження військової служби; осіб з інвалідністю військової </w:t>
      </w:r>
      <w:r w:rsidRPr="00F8270A">
        <w:rPr>
          <w:sz w:val="28"/>
          <w:szCs w:val="28"/>
        </w:rPr>
        <w:lastRenderedPageBreak/>
        <w:t xml:space="preserve">служби; реабілітованих; дітей з багатодітної сім’ї; осіб з інвалідністю 1, 2 та 3 групи, дітей з інвалідністю та осіб, які супроводжують осіб з інвалідністю 1 групи або дітей з інвалідністю (не більше однієї особи, яка супроводжує особу з інвалідністю 1 групи або дитину з інвалідністю); пенсіонерів за віком та учнів. </w:t>
      </w:r>
    </w:p>
    <w:p w:rsidR="009802C4" w:rsidRPr="00F8270A" w:rsidRDefault="009802C4" w:rsidP="009802C4">
      <w:pPr>
        <w:jc w:val="both"/>
        <w:rPr>
          <w:rFonts w:eastAsia="Calibri"/>
          <w:color w:val="000000"/>
          <w:sz w:val="28"/>
          <w:szCs w:val="28"/>
        </w:rPr>
      </w:pPr>
      <w:r w:rsidRPr="00F8270A">
        <w:rPr>
          <w:rFonts w:eastAsia="Calibri"/>
          <w:color w:val="000000"/>
          <w:sz w:val="28"/>
          <w:szCs w:val="28"/>
        </w:rPr>
        <w:tab/>
        <w:t xml:space="preserve">Безоплатне перевезення осіб з інвалідністю 3 групи та пенсіонерів за віком </w:t>
      </w:r>
      <w:r w:rsidRPr="00F8270A">
        <w:rPr>
          <w:rFonts w:eastAsia="Calibri"/>
          <w:sz w:val="28"/>
          <w:szCs w:val="28"/>
        </w:rPr>
        <w:t>у міському пасажирському транспорті загального користування здійснюється</w:t>
      </w:r>
      <w:r w:rsidRPr="00F8270A">
        <w:rPr>
          <w:rFonts w:eastAsia="Calibri"/>
          <w:color w:val="000000"/>
          <w:sz w:val="28"/>
          <w:szCs w:val="28"/>
        </w:rPr>
        <w:t xml:space="preserve"> </w:t>
      </w:r>
      <w:r w:rsidRPr="00F8270A">
        <w:rPr>
          <w:rFonts w:eastAsia="Calibri"/>
          <w:sz w:val="28"/>
          <w:szCs w:val="28"/>
        </w:rPr>
        <w:t>при наявності посвідчення, яке надає право безкоштовного проїзду та «Картки іванофранківця»</w:t>
      </w:r>
      <w:r w:rsidRPr="00F8270A">
        <w:rPr>
          <w:rFonts w:eastAsia="Calibri"/>
          <w:color w:val="000000"/>
          <w:sz w:val="28"/>
          <w:szCs w:val="28"/>
        </w:rPr>
        <w:t>.</w:t>
      </w:r>
    </w:p>
    <w:p w:rsidR="009802C4" w:rsidRPr="00F8270A" w:rsidRDefault="009802C4" w:rsidP="009802C4">
      <w:pPr>
        <w:ind w:firstLine="709"/>
        <w:jc w:val="both"/>
        <w:rPr>
          <w:b/>
          <w:i/>
          <w:sz w:val="28"/>
          <w:szCs w:val="28"/>
        </w:rPr>
      </w:pPr>
      <w:r w:rsidRPr="00F8270A">
        <w:rPr>
          <w:sz w:val="28"/>
          <w:szCs w:val="28"/>
        </w:rPr>
        <w:t>Наразі, пільгу на безоплатний проїзд</w:t>
      </w:r>
      <w:r w:rsidRPr="00F8270A">
        <w:rPr>
          <w:sz w:val="28"/>
          <w:szCs w:val="28"/>
          <w:lang w:val="ru-RU"/>
        </w:rPr>
        <w:t xml:space="preserve"> </w:t>
      </w:r>
      <w:r w:rsidRPr="00F8270A">
        <w:rPr>
          <w:sz w:val="28"/>
          <w:szCs w:val="28"/>
        </w:rPr>
        <w:t>в громадському транспорті м.Івано-Франківська  отримують такі категорій громадян:</w:t>
      </w:r>
      <w:r w:rsidRPr="00F8270A">
        <w:rPr>
          <w:b/>
          <w:sz w:val="28"/>
          <w:szCs w:val="28"/>
        </w:rPr>
        <w:t xml:space="preserve"> </w:t>
      </w:r>
    </w:p>
    <w:p w:rsidR="009802C4" w:rsidRPr="00F8270A" w:rsidRDefault="009802C4" w:rsidP="009802C4">
      <w:pPr>
        <w:jc w:val="both"/>
        <w:rPr>
          <w:sz w:val="28"/>
          <w:szCs w:val="28"/>
        </w:rPr>
      </w:pPr>
      <w:r w:rsidRPr="00F8270A">
        <w:rPr>
          <w:b/>
          <w:i/>
          <w:sz w:val="28"/>
          <w:szCs w:val="28"/>
        </w:rPr>
        <w:t>- згідно Закону  України «Про статус ветеранів війни, гарантії їх соціального захисту»:</w:t>
      </w:r>
    </w:p>
    <w:p w:rsidR="009802C4" w:rsidRPr="00F8270A" w:rsidRDefault="009802C4" w:rsidP="009802C4">
      <w:pPr>
        <w:ind w:firstLine="720"/>
        <w:jc w:val="both"/>
        <w:rPr>
          <w:sz w:val="28"/>
          <w:szCs w:val="28"/>
        </w:rPr>
      </w:pPr>
      <w:r w:rsidRPr="00F8270A">
        <w:rPr>
          <w:sz w:val="28"/>
          <w:szCs w:val="28"/>
        </w:rPr>
        <w:t>-інваліди війни;</w:t>
      </w:r>
    </w:p>
    <w:p w:rsidR="009802C4" w:rsidRPr="00F8270A" w:rsidRDefault="009802C4" w:rsidP="009802C4">
      <w:pPr>
        <w:ind w:firstLine="720"/>
        <w:jc w:val="both"/>
        <w:rPr>
          <w:b/>
          <w:i/>
          <w:sz w:val="28"/>
          <w:szCs w:val="28"/>
        </w:rPr>
      </w:pPr>
      <w:r w:rsidRPr="00F8270A">
        <w:rPr>
          <w:sz w:val="28"/>
          <w:szCs w:val="28"/>
        </w:rPr>
        <w:t>-учасники бойових дій.</w:t>
      </w:r>
    </w:p>
    <w:p w:rsidR="009802C4" w:rsidRPr="00F8270A" w:rsidRDefault="009802C4" w:rsidP="009802C4">
      <w:pPr>
        <w:jc w:val="both"/>
        <w:rPr>
          <w:sz w:val="28"/>
          <w:szCs w:val="28"/>
        </w:rPr>
      </w:pPr>
      <w:r w:rsidRPr="00F8270A">
        <w:rPr>
          <w:b/>
          <w:i/>
          <w:sz w:val="28"/>
          <w:szCs w:val="28"/>
        </w:rPr>
        <w:t>- згідно Закону  Закон України «Про статус і соціальний захист громадян, які постраждали внаслідок Чорнобильської катастрофи»:</w:t>
      </w:r>
    </w:p>
    <w:p w:rsidR="009802C4" w:rsidRPr="00F8270A" w:rsidRDefault="009802C4" w:rsidP="009802C4">
      <w:pPr>
        <w:ind w:left="720"/>
        <w:jc w:val="both"/>
        <w:rPr>
          <w:sz w:val="28"/>
          <w:szCs w:val="28"/>
        </w:rPr>
      </w:pPr>
      <w:r w:rsidRPr="00F8270A">
        <w:rPr>
          <w:sz w:val="28"/>
          <w:szCs w:val="28"/>
        </w:rPr>
        <w:t>-особи- постраждалі внаслідок аварії на ЧАЕС— 1 категорії;</w:t>
      </w:r>
    </w:p>
    <w:p w:rsidR="009802C4" w:rsidRPr="00F8270A" w:rsidRDefault="009802C4" w:rsidP="009802C4">
      <w:pPr>
        <w:ind w:left="720"/>
        <w:jc w:val="both"/>
        <w:rPr>
          <w:sz w:val="28"/>
          <w:szCs w:val="28"/>
        </w:rPr>
      </w:pPr>
      <w:r w:rsidRPr="00F8270A">
        <w:rPr>
          <w:sz w:val="28"/>
          <w:szCs w:val="28"/>
        </w:rPr>
        <w:t xml:space="preserve"> -учасники ліквідації наслідків аварії на ЧАЕС — 2 категорії ;</w:t>
      </w:r>
    </w:p>
    <w:p w:rsidR="009802C4" w:rsidRPr="00F8270A" w:rsidRDefault="009802C4" w:rsidP="009802C4">
      <w:pPr>
        <w:ind w:left="720"/>
        <w:jc w:val="both"/>
        <w:rPr>
          <w:b/>
          <w:i/>
          <w:sz w:val="28"/>
          <w:szCs w:val="28"/>
        </w:rPr>
      </w:pPr>
      <w:r w:rsidRPr="00F8270A">
        <w:rPr>
          <w:sz w:val="28"/>
          <w:szCs w:val="28"/>
        </w:rPr>
        <w:t xml:space="preserve"> -діти, які потерпіли від ЧАЕС, яким встановлено інвалідність, пов’язану з цією катастрофою.</w:t>
      </w:r>
    </w:p>
    <w:p w:rsidR="009802C4" w:rsidRPr="00F8270A" w:rsidRDefault="009802C4" w:rsidP="009802C4">
      <w:pPr>
        <w:jc w:val="both"/>
        <w:rPr>
          <w:sz w:val="28"/>
          <w:szCs w:val="28"/>
        </w:rPr>
      </w:pPr>
      <w:r w:rsidRPr="00F8270A">
        <w:rPr>
          <w:b/>
          <w:i/>
          <w:sz w:val="28"/>
          <w:szCs w:val="28"/>
        </w:rPr>
        <w:t>- згідно Закону  України «Про статус ветеранів військової служби, ветеранів органів внутрішніх справ і деяких інших осіб та їх соціальний захист»:</w:t>
      </w:r>
    </w:p>
    <w:p w:rsidR="009802C4" w:rsidRPr="00F8270A" w:rsidRDefault="009802C4" w:rsidP="009802C4">
      <w:pPr>
        <w:ind w:left="720"/>
        <w:jc w:val="both"/>
        <w:rPr>
          <w:sz w:val="28"/>
          <w:szCs w:val="28"/>
        </w:rPr>
      </w:pPr>
      <w:r w:rsidRPr="00F8270A">
        <w:rPr>
          <w:sz w:val="28"/>
          <w:szCs w:val="28"/>
        </w:rPr>
        <w:t>-ветеран військової служби;</w:t>
      </w:r>
    </w:p>
    <w:p w:rsidR="009802C4" w:rsidRPr="00F8270A" w:rsidRDefault="009802C4" w:rsidP="009802C4">
      <w:pPr>
        <w:ind w:left="720"/>
        <w:jc w:val="both"/>
        <w:rPr>
          <w:sz w:val="28"/>
          <w:szCs w:val="28"/>
        </w:rPr>
      </w:pPr>
      <w:r w:rsidRPr="00F8270A">
        <w:rPr>
          <w:sz w:val="28"/>
          <w:szCs w:val="28"/>
        </w:rPr>
        <w:t>-ветеран органів внутрішніх справ;</w:t>
      </w:r>
    </w:p>
    <w:p w:rsidR="009802C4" w:rsidRPr="00F8270A" w:rsidRDefault="009802C4" w:rsidP="009802C4">
      <w:pPr>
        <w:ind w:left="720"/>
        <w:jc w:val="both"/>
        <w:rPr>
          <w:sz w:val="28"/>
          <w:szCs w:val="28"/>
        </w:rPr>
      </w:pPr>
      <w:r w:rsidRPr="00F8270A">
        <w:rPr>
          <w:sz w:val="28"/>
          <w:szCs w:val="28"/>
        </w:rPr>
        <w:t>-ветеран державної пожежної охорони;</w:t>
      </w:r>
    </w:p>
    <w:p w:rsidR="009802C4" w:rsidRPr="00F8270A" w:rsidRDefault="009802C4" w:rsidP="009802C4">
      <w:pPr>
        <w:ind w:left="720"/>
        <w:jc w:val="both"/>
        <w:rPr>
          <w:sz w:val="28"/>
          <w:szCs w:val="28"/>
        </w:rPr>
      </w:pPr>
      <w:r w:rsidRPr="00F8270A">
        <w:rPr>
          <w:sz w:val="28"/>
          <w:szCs w:val="28"/>
        </w:rPr>
        <w:t>-ветеран Державної служби спеціального зв’язку;</w:t>
      </w:r>
    </w:p>
    <w:p w:rsidR="009802C4" w:rsidRPr="00F8270A" w:rsidRDefault="009802C4" w:rsidP="009802C4">
      <w:pPr>
        <w:ind w:left="720"/>
        <w:jc w:val="both"/>
        <w:rPr>
          <w:sz w:val="28"/>
          <w:szCs w:val="28"/>
        </w:rPr>
      </w:pPr>
      <w:r w:rsidRPr="00F8270A">
        <w:rPr>
          <w:sz w:val="28"/>
          <w:szCs w:val="28"/>
        </w:rPr>
        <w:t>-ветеран служби цивільного захисту;</w:t>
      </w:r>
    </w:p>
    <w:p w:rsidR="009802C4" w:rsidRPr="00F8270A" w:rsidRDefault="009802C4" w:rsidP="009802C4">
      <w:pPr>
        <w:ind w:left="720"/>
        <w:jc w:val="both"/>
        <w:rPr>
          <w:sz w:val="28"/>
          <w:szCs w:val="28"/>
          <w:lang w:val="ru-RU"/>
        </w:rPr>
      </w:pPr>
      <w:r w:rsidRPr="00F8270A">
        <w:rPr>
          <w:sz w:val="28"/>
          <w:szCs w:val="28"/>
        </w:rPr>
        <w:t>-ветеран Державної кримінально-виконавчої служби;</w:t>
      </w:r>
    </w:p>
    <w:p w:rsidR="009802C4" w:rsidRPr="00F8270A" w:rsidRDefault="009802C4" w:rsidP="009802C4">
      <w:pPr>
        <w:ind w:left="720"/>
        <w:jc w:val="both"/>
        <w:rPr>
          <w:b/>
          <w:i/>
          <w:sz w:val="28"/>
          <w:szCs w:val="28"/>
        </w:rPr>
      </w:pPr>
      <w:r w:rsidRPr="00F8270A">
        <w:rPr>
          <w:sz w:val="28"/>
          <w:szCs w:val="28"/>
          <w:lang w:val="ru-RU"/>
        </w:rPr>
        <w:t>-</w:t>
      </w:r>
      <w:r w:rsidRPr="00F8270A">
        <w:rPr>
          <w:sz w:val="28"/>
          <w:szCs w:val="28"/>
        </w:rPr>
        <w:t>ветеран податкової міліції.</w:t>
      </w:r>
    </w:p>
    <w:p w:rsidR="009802C4" w:rsidRPr="00F8270A" w:rsidRDefault="009802C4" w:rsidP="009802C4">
      <w:pPr>
        <w:jc w:val="both"/>
        <w:rPr>
          <w:sz w:val="28"/>
          <w:szCs w:val="28"/>
        </w:rPr>
      </w:pPr>
      <w:r w:rsidRPr="00F8270A">
        <w:rPr>
          <w:b/>
          <w:i/>
          <w:sz w:val="28"/>
          <w:szCs w:val="28"/>
        </w:rPr>
        <w:t>- згідно Закону  України «Про соціальний і правовий захист військовослужбовців та членів їх сімей»:</w:t>
      </w:r>
    </w:p>
    <w:p w:rsidR="009802C4" w:rsidRPr="00F8270A" w:rsidRDefault="009802C4" w:rsidP="009802C4">
      <w:pPr>
        <w:jc w:val="both"/>
        <w:rPr>
          <w:sz w:val="28"/>
          <w:szCs w:val="28"/>
        </w:rPr>
      </w:pPr>
      <w:r w:rsidRPr="00F8270A">
        <w:rPr>
          <w:sz w:val="28"/>
          <w:szCs w:val="28"/>
        </w:rPr>
        <w:t xml:space="preserve">          -батьки військовослужбовця, який загинув, помер або пропав безвісті під час проходження військової служби;</w:t>
      </w:r>
    </w:p>
    <w:p w:rsidR="009802C4" w:rsidRPr="00F8270A" w:rsidRDefault="009802C4" w:rsidP="009802C4">
      <w:pPr>
        <w:jc w:val="both"/>
        <w:rPr>
          <w:b/>
          <w:i/>
          <w:sz w:val="28"/>
          <w:szCs w:val="28"/>
        </w:rPr>
      </w:pPr>
      <w:r w:rsidRPr="00F8270A">
        <w:rPr>
          <w:sz w:val="28"/>
          <w:szCs w:val="28"/>
        </w:rPr>
        <w:t xml:space="preserve">          -інвалід військової служби</w:t>
      </w:r>
    </w:p>
    <w:p w:rsidR="009802C4" w:rsidRPr="00F8270A" w:rsidRDefault="009802C4" w:rsidP="009802C4">
      <w:pPr>
        <w:jc w:val="both"/>
        <w:rPr>
          <w:sz w:val="28"/>
          <w:szCs w:val="28"/>
        </w:rPr>
      </w:pPr>
      <w:r w:rsidRPr="00F8270A">
        <w:rPr>
          <w:b/>
          <w:i/>
          <w:sz w:val="28"/>
          <w:szCs w:val="28"/>
        </w:rPr>
        <w:t>- згідно Закону  України «Про реабілітацію жертв політичних репресій на Україні»:</w:t>
      </w:r>
    </w:p>
    <w:p w:rsidR="009802C4" w:rsidRPr="00F8270A" w:rsidRDefault="009802C4" w:rsidP="009802C4">
      <w:pPr>
        <w:jc w:val="both"/>
        <w:rPr>
          <w:b/>
          <w:i/>
          <w:sz w:val="28"/>
          <w:szCs w:val="28"/>
        </w:rPr>
      </w:pPr>
      <w:r w:rsidRPr="00F8270A">
        <w:rPr>
          <w:sz w:val="28"/>
          <w:szCs w:val="28"/>
        </w:rPr>
        <w:t xml:space="preserve">          </w:t>
      </w:r>
      <w:r w:rsidRPr="00F8270A">
        <w:rPr>
          <w:sz w:val="28"/>
          <w:szCs w:val="28"/>
          <w:lang w:val="ru-RU"/>
        </w:rPr>
        <w:t>-</w:t>
      </w:r>
      <w:r w:rsidRPr="00F8270A">
        <w:rPr>
          <w:sz w:val="28"/>
          <w:szCs w:val="28"/>
        </w:rPr>
        <w:t xml:space="preserve">реабілітовані (стаття 1) </w:t>
      </w:r>
    </w:p>
    <w:p w:rsidR="009802C4" w:rsidRPr="00F8270A" w:rsidRDefault="009802C4" w:rsidP="009802C4">
      <w:pPr>
        <w:jc w:val="both"/>
        <w:rPr>
          <w:sz w:val="28"/>
          <w:szCs w:val="28"/>
        </w:rPr>
      </w:pPr>
      <w:r w:rsidRPr="00F8270A">
        <w:rPr>
          <w:b/>
          <w:i/>
          <w:sz w:val="28"/>
          <w:szCs w:val="28"/>
        </w:rPr>
        <w:t>- згідно Закону  України «Про охорону дитинства»:</w:t>
      </w:r>
    </w:p>
    <w:p w:rsidR="009802C4" w:rsidRPr="00F8270A" w:rsidRDefault="009802C4" w:rsidP="009802C4">
      <w:pPr>
        <w:jc w:val="both"/>
        <w:rPr>
          <w:b/>
          <w:i/>
          <w:sz w:val="28"/>
          <w:szCs w:val="28"/>
        </w:rPr>
      </w:pPr>
      <w:r w:rsidRPr="00F8270A">
        <w:rPr>
          <w:sz w:val="28"/>
          <w:szCs w:val="28"/>
        </w:rPr>
        <w:t xml:space="preserve">          -дитина з багатодітної сім’ї</w:t>
      </w:r>
    </w:p>
    <w:p w:rsidR="009802C4" w:rsidRPr="00F8270A" w:rsidRDefault="009802C4" w:rsidP="009802C4">
      <w:pPr>
        <w:jc w:val="both"/>
        <w:rPr>
          <w:sz w:val="28"/>
          <w:szCs w:val="28"/>
        </w:rPr>
      </w:pPr>
      <w:r w:rsidRPr="00F8270A">
        <w:rPr>
          <w:b/>
          <w:i/>
          <w:sz w:val="28"/>
          <w:szCs w:val="28"/>
        </w:rPr>
        <w:t>- згідно Закону  України «Про основи соціальної захищеності інвалідів в Україні»:</w:t>
      </w:r>
    </w:p>
    <w:p w:rsidR="009802C4" w:rsidRPr="00F8270A" w:rsidRDefault="009802C4" w:rsidP="009802C4">
      <w:pPr>
        <w:ind w:left="720"/>
        <w:jc w:val="both"/>
        <w:rPr>
          <w:sz w:val="28"/>
          <w:szCs w:val="28"/>
        </w:rPr>
      </w:pPr>
      <w:r w:rsidRPr="00F8270A">
        <w:rPr>
          <w:sz w:val="28"/>
          <w:szCs w:val="28"/>
        </w:rPr>
        <w:t xml:space="preserve">-інваліди 1 та 2 групи </w:t>
      </w:r>
    </w:p>
    <w:p w:rsidR="009802C4" w:rsidRPr="00F8270A" w:rsidRDefault="009802C4" w:rsidP="009802C4">
      <w:pPr>
        <w:ind w:left="720"/>
        <w:jc w:val="both"/>
        <w:rPr>
          <w:b/>
          <w:i/>
          <w:sz w:val="28"/>
          <w:szCs w:val="28"/>
        </w:rPr>
      </w:pPr>
      <w:r w:rsidRPr="00F8270A">
        <w:rPr>
          <w:sz w:val="28"/>
          <w:szCs w:val="28"/>
        </w:rPr>
        <w:t xml:space="preserve">-діти – інваліди (1 супроводжуючий інваліда). </w:t>
      </w:r>
    </w:p>
    <w:p w:rsidR="009802C4" w:rsidRPr="00F8270A" w:rsidRDefault="009802C4" w:rsidP="009802C4">
      <w:pPr>
        <w:jc w:val="both"/>
        <w:rPr>
          <w:sz w:val="28"/>
          <w:szCs w:val="28"/>
        </w:rPr>
      </w:pPr>
      <w:r w:rsidRPr="00F8270A">
        <w:rPr>
          <w:b/>
          <w:i/>
          <w:sz w:val="28"/>
          <w:szCs w:val="28"/>
        </w:rPr>
        <w:t xml:space="preserve">Постановами Кабінету Міністрів України від 17.05.1993 року № 354 "Про безоплатний проїзд  пенсіонерів на транспорті загального користування"  і </w:t>
      </w:r>
      <w:r w:rsidRPr="00F8270A">
        <w:rPr>
          <w:b/>
          <w:i/>
          <w:sz w:val="28"/>
          <w:szCs w:val="28"/>
        </w:rPr>
        <w:lastRenderedPageBreak/>
        <w:t>від 16.08.1994 року № 555 "Про поширення  чинності постанови Кабінету Міністрів України від 17.05.1993 року № 354":</w:t>
      </w:r>
    </w:p>
    <w:p w:rsidR="009802C4" w:rsidRPr="00F8270A" w:rsidRDefault="009802C4" w:rsidP="009802C4">
      <w:pPr>
        <w:pStyle w:val="a4"/>
        <w:numPr>
          <w:ilvl w:val="0"/>
          <w:numId w:val="1"/>
        </w:numPr>
        <w:spacing w:after="0" w:line="240" w:lineRule="auto"/>
        <w:jc w:val="both"/>
        <w:rPr>
          <w:rStyle w:val="rvts9"/>
          <w:rFonts w:ascii="Times New Roman" w:hAnsi="Times New Roman"/>
          <w:sz w:val="28"/>
          <w:szCs w:val="28"/>
          <w:shd w:val="clear" w:color="auto" w:fill="FFFFFF"/>
        </w:rPr>
      </w:pPr>
      <w:r w:rsidRPr="00F8270A">
        <w:rPr>
          <w:rFonts w:ascii="Times New Roman" w:hAnsi="Times New Roman"/>
          <w:sz w:val="28"/>
          <w:szCs w:val="28"/>
        </w:rPr>
        <w:t>передбачено право  пенсіонерів за віком та інвалідів на безоплатний проїзд на міському пасажирському транспорті загального користування та приміських маршрутах.</w:t>
      </w:r>
    </w:p>
    <w:p w:rsidR="009802C4" w:rsidRPr="00F8270A" w:rsidRDefault="009802C4" w:rsidP="009802C4">
      <w:pPr>
        <w:ind w:firstLine="705"/>
        <w:jc w:val="both"/>
        <w:rPr>
          <w:sz w:val="28"/>
          <w:szCs w:val="28"/>
        </w:rPr>
      </w:pPr>
      <w:r w:rsidRPr="00F8270A">
        <w:rPr>
          <w:rStyle w:val="rvts9"/>
          <w:sz w:val="28"/>
          <w:szCs w:val="28"/>
          <w:shd w:val="clear" w:color="auto" w:fill="FFFFFF"/>
        </w:rPr>
        <w:t xml:space="preserve">Також відповідно до п. </w:t>
      </w:r>
      <w:r w:rsidRPr="00F8270A">
        <w:rPr>
          <w:sz w:val="28"/>
          <w:szCs w:val="28"/>
        </w:rPr>
        <w:t xml:space="preserve">2.3.3. Договору на перевезення пасажирів на міських автобусних маршрутах загального користування міста Івано-Франківська перевізників зобов’язано здійснювати за рахунок власної господарської діяльності безоплатне перевезення пенсіонерів та пільгових категорій громадян на маршрутах загального користування з 10.00 год. до 16.00 год. без обмежень, до 10.00 год. та після 16.00 год. безоплатне перевезення пенсіонерів та пільгових категорій громадян здійснювати у кількості 3 пільгових місця в кожному транспортному засобі, який обслуговує міські автобусні маршрути загального користування міста Івано-Франківська. </w:t>
      </w:r>
      <w:r w:rsidRPr="00F8270A">
        <w:rPr>
          <w:sz w:val="28"/>
          <w:szCs w:val="28"/>
        </w:rPr>
        <w:tab/>
        <w:t>Відповідно до рішення виконавчого комітету міської ради від 23.02.2017 р. № 145 забезпечено пільговий проїзд учнів у міському пасажирському транспорті загального користування за наявності учнівського квитка:</w:t>
      </w:r>
    </w:p>
    <w:p w:rsidR="009802C4" w:rsidRPr="00F8270A" w:rsidRDefault="009802C4" w:rsidP="009802C4">
      <w:pPr>
        <w:jc w:val="both"/>
        <w:rPr>
          <w:sz w:val="28"/>
          <w:szCs w:val="28"/>
          <w:lang w:val="ru-RU"/>
        </w:rPr>
      </w:pPr>
      <w:r w:rsidRPr="00F8270A">
        <w:rPr>
          <w:sz w:val="28"/>
          <w:szCs w:val="28"/>
          <w:lang w:val="ru-RU"/>
        </w:rPr>
        <w:t>-</w:t>
      </w:r>
      <w:r w:rsidRPr="00F8270A">
        <w:rPr>
          <w:sz w:val="28"/>
          <w:szCs w:val="28"/>
        </w:rPr>
        <w:t xml:space="preserve"> щоденно з 7:00 до 19:00 год., за винятком вихідних, святкових днів і канікул;</w:t>
      </w:r>
    </w:p>
    <w:p w:rsidR="009802C4" w:rsidRPr="00F8270A" w:rsidRDefault="009802C4" w:rsidP="009802C4">
      <w:pPr>
        <w:jc w:val="both"/>
        <w:rPr>
          <w:sz w:val="28"/>
          <w:szCs w:val="28"/>
        </w:rPr>
      </w:pPr>
      <w:r w:rsidRPr="00F8270A">
        <w:rPr>
          <w:sz w:val="28"/>
          <w:szCs w:val="28"/>
          <w:lang w:val="ru-RU"/>
        </w:rPr>
        <w:t>-</w:t>
      </w:r>
      <w:r w:rsidRPr="00F8270A">
        <w:rPr>
          <w:sz w:val="28"/>
          <w:szCs w:val="28"/>
        </w:rPr>
        <w:t xml:space="preserve"> щоденно з 7:00 до </w:t>
      </w:r>
      <w:r w:rsidRPr="00F8270A">
        <w:rPr>
          <w:sz w:val="28"/>
          <w:szCs w:val="28"/>
          <w:lang w:val="ru-RU"/>
        </w:rPr>
        <w:t>21</w:t>
      </w:r>
      <w:r w:rsidRPr="00F8270A">
        <w:rPr>
          <w:sz w:val="28"/>
          <w:szCs w:val="28"/>
        </w:rPr>
        <w:t>:00 год. для учнів Івано-Франківської спеціалізованої школи І-ІІІ ступенів № 1, Івано-Франківської загальноосвітньої школи І-ІІІ ступенів № 6, Івано-Франківської спеціалізованої школи І-ІІІ ступенів № 11, Івано-Франківської загальноосвітньої школи І-ІІІ ступенів № 22, за винятком вихідних, святкових днів і канікул</w:t>
      </w:r>
      <w:r w:rsidRPr="00F8270A">
        <w:rPr>
          <w:sz w:val="28"/>
          <w:szCs w:val="28"/>
          <w:lang w:val="ru-RU"/>
        </w:rPr>
        <w:t>;</w:t>
      </w:r>
    </w:p>
    <w:p w:rsidR="009802C4" w:rsidRPr="00F8270A" w:rsidRDefault="009802C4" w:rsidP="009802C4">
      <w:pPr>
        <w:jc w:val="both"/>
        <w:rPr>
          <w:color w:val="000000"/>
          <w:sz w:val="28"/>
          <w:szCs w:val="28"/>
        </w:rPr>
      </w:pPr>
      <w:r w:rsidRPr="00F8270A">
        <w:rPr>
          <w:sz w:val="28"/>
          <w:szCs w:val="28"/>
        </w:rPr>
        <w:t xml:space="preserve">- у суботу з 7:00 до 21:00 год. для учнів Івано-Франківської спеціалізованої школи І-ІІІ ступенів № 1, Івано-Франківської спеціалізованої школи І-ІІІ ступенів № 11 та Української гімназії № 1. </w:t>
      </w:r>
    </w:p>
    <w:p w:rsidR="009802C4" w:rsidRPr="00F8270A" w:rsidRDefault="009802C4" w:rsidP="009802C4">
      <w:pPr>
        <w:ind w:firstLine="708"/>
        <w:jc w:val="both"/>
        <w:rPr>
          <w:sz w:val="28"/>
          <w:szCs w:val="28"/>
        </w:rPr>
      </w:pPr>
      <w:r w:rsidRPr="00F8270A">
        <w:rPr>
          <w:sz w:val="28"/>
          <w:szCs w:val="28"/>
        </w:rPr>
        <w:t xml:space="preserve">Організовано та забезпечено перевезення прочан, учасників АТО, дітей до відпустових місць та місць реабілітації. З початку року здійснено більше 200 поїздок. </w:t>
      </w:r>
    </w:p>
    <w:p w:rsidR="009802C4" w:rsidRPr="00F8270A" w:rsidRDefault="009802C4" w:rsidP="009802C4">
      <w:pPr>
        <w:jc w:val="center"/>
        <w:rPr>
          <w:sz w:val="28"/>
          <w:szCs w:val="28"/>
        </w:rPr>
      </w:pPr>
      <w:r w:rsidRPr="00F8270A">
        <w:rPr>
          <w:b/>
          <w:sz w:val="28"/>
          <w:szCs w:val="28"/>
        </w:rPr>
        <w:t>Перевезення до садово-городніх масивів</w:t>
      </w:r>
    </w:p>
    <w:p w:rsidR="009802C4" w:rsidRPr="00F8270A" w:rsidRDefault="009802C4" w:rsidP="009802C4">
      <w:pPr>
        <w:jc w:val="both"/>
        <w:rPr>
          <w:sz w:val="28"/>
          <w:szCs w:val="28"/>
          <w:shd w:val="clear" w:color="auto" w:fill="FFFFFF"/>
        </w:rPr>
      </w:pPr>
      <w:r w:rsidRPr="00F8270A">
        <w:rPr>
          <w:sz w:val="28"/>
          <w:szCs w:val="28"/>
        </w:rPr>
        <w:tab/>
      </w:r>
      <w:r w:rsidRPr="00F8270A">
        <w:rPr>
          <w:sz w:val="28"/>
          <w:szCs w:val="28"/>
          <w:shd w:val="clear" w:color="auto" w:fill="FFFFFF"/>
        </w:rPr>
        <w:t>З метою забезпечення перевезень мешканців міста до садово-городніх масивів у 2019 році курсували спеціальні маршрути, а саме:</w:t>
      </w:r>
    </w:p>
    <w:p w:rsidR="009802C4" w:rsidRPr="00F8270A" w:rsidRDefault="009802C4" w:rsidP="009802C4">
      <w:pPr>
        <w:jc w:val="both"/>
        <w:rPr>
          <w:color w:val="000000"/>
          <w:sz w:val="28"/>
          <w:szCs w:val="28"/>
          <w:shd w:val="clear" w:color="auto" w:fill="FFFFFF"/>
        </w:rPr>
      </w:pPr>
      <w:r w:rsidRPr="00F8270A">
        <w:rPr>
          <w:color w:val="000000"/>
          <w:sz w:val="28"/>
          <w:szCs w:val="28"/>
        </w:rPr>
        <w:t xml:space="preserve">1. </w:t>
      </w:r>
      <w:r w:rsidRPr="00F8270A">
        <w:rPr>
          <w:color w:val="000000"/>
          <w:sz w:val="28"/>
          <w:szCs w:val="28"/>
          <w:shd w:val="clear" w:color="auto" w:fill="FFFFFF"/>
        </w:rPr>
        <w:t>Вокзал – Автоливмаш - ДБК (сади).</w:t>
      </w:r>
    </w:p>
    <w:p w:rsidR="009802C4" w:rsidRPr="00F8270A" w:rsidRDefault="009802C4" w:rsidP="009802C4">
      <w:pPr>
        <w:jc w:val="both"/>
        <w:rPr>
          <w:color w:val="000000"/>
          <w:sz w:val="28"/>
          <w:szCs w:val="28"/>
          <w:shd w:val="clear" w:color="auto" w:fill="FFFFFF"/>
        </w:rPr>
      </w:pPr>
      <w:r w:rsidRPr="00F8270A">
        <w:rPr>
          <w:color w:val="000000"/>
          <w:sz w:val="28"/>
          <w:szCs w:val="28"/>
          <w:shd w:val="clear" w:color="auto" w:fill="FFFFFF"/>
        </w:rPr>
        <w:t>2. АС-2 (Пасічна) – Хриплин.</w:t>
      </w:r>
    </w:p>
    <w:p w:rsidR="009802C4" w:rsidRPr="00F8270A" w:rsidRDefault="009802C4" w:rsidP="009802C4">
      <w:pPr>
        <w:jc w:val="both"/>
        <w:rPr>
          <w:sz w:val="28"/>
          <w:szCs w:val="28"/>
        </w:rPr>
      </w:pPr>
      <w:r w:rsidRPr="00F8270A">
        <w:rPr>
          <w:color w:val="000000"/>
          <w:sz w:val="28"/>
          <w:szCs w:val="28"/>
          <w:shd w:val="clear" w:color="auto" w:fill="FFFFFF"/>
        </w:rPr>
        <w:t>3. Вокзал – Дем`янів Лаз.</w:t>
      </w:r>
    </w:p>
    <w:p w:rsidR="009802C4" w:rsidRPr="00F8270A" w:rsidRDefault="009802C4" w:rsidP="009802C4">
      <w:pPr>
        <w:jc w:val="both"/>
        <w:rPr>
          <w:color w:val="000000"/>
          <w:sz w:val="28"/>
          <w:szCs w:val="28"/>
          <w:shd w:val="clear" w:color="auto" w:fill="FFFFFF"/>
        </w:rPr>
      </w:pPr>
      <w:r w:rsidRPr="00F8270A">
        <w:rPr>
          <w:color w:val="000000"/>
          <w:sz w:val="28"/>
          <w:szCs w:val="28"/>
        </w:rPr>
        <w:t xml:space="preserve">4. </w:t>
      </w:r>
      <w:r w:rsidRPr="00F8270A">
        <w:rPr>
          <w:color w:val="000000"/>
          <w:sz w:val="28"/>
          <w:szCs w:val="28"/>
          <w:shd w:val="clear" w:color="auto" w:fill="FFFFFF"/>
        </w:rPr>
        <w:t>Вокзал – об`їзна с. Рибне (дачі).</w:t>
      </w:r>
    </w:p>
    <w:p w:rsidR="009802C4" w:rsidRPr="00F8270A" w:rsidRDefault="009802C4" w:rsidP="009802C4">
      <w:pPr>
        <w:jc w:val="both"/>
        <w:rPr>
          <w:color w:val="000000"/>
          <w:sz w:val="28"/>
          <w:szCs w:val="28"/>
          <w:shd w:val="clear" w:color="auto" w:fill="FFFFFF"/>
        </w:rPr>
      </w:pPr>
      <w:r w:rsidRPr="00F8270A">
        <w:rPr>
          <w:color w:val="000000"/>
          <w:sz w:val="28"/>
          <w:szCs w:val="28"/>
          <w:shd w:val="clear" w:color="auto" w:fill="FFFFFF"/>
        </w:rPr>
        <w:t>5. Вокзал – Тисмениця (дачі).</w:t>
      </w:r>
    </w:p>
    <w:p w:rsidR="009802C4" w:rsidRPr="00F8270A" w:rsidRDefault="009802C4" w:rsidP="009802C4">
      <w:pPr>
        <w:jc w:val="both"/>
        <w:rPr>
          <w:sz w:val="28"/>
          <w:szCs w:val="28"/>
        </w:rPr>
      </w:pPr>
      <w:r w:rsidRPr="00F8270A">
        <w:rPr>
          <w:color w:val="000000"/>
          <w:sz w:val="28"/>
          <w:szCs w:val="28"/>
          <w:shd w:val="clear" w:color="auto" w:fill="FFFFFF"/>
        </w:rPr>
        <w:t xml:space="preserve">6. </w:t>
      </w:r>
      <w:r w:rsidRPr="00F8270A">
        <w:rPr>
          <w:sz w:val="28"/>
          <w:szCs w:val="28"/>
        </w:rPr>
        <w:t>Вокзал – с. Крихівці.</w:t>
      </w:r>
    </w:p>
    <w:p w:rsidR="009802C4" w:rsidRPr="00F8270A" w:rsidRDefault="009802C4" w:rsidP="009802C4">
      <w:pPr>
        <w:jc w:val="both"/>
        <w:rPr>
          <w:sz w:val="28"/>
          <w:szCs w:val="28"/>
        </w:rPr>
      </w:pPr>
      <w:r w:rsidRPr="00F8270A">
        <w:rPr>
          <w:sz w:val="28"/>
          <w:szCs w:val="28"/>
        </w:rPr>
        <w:t>7. Вокзал – с. Черніїв.</w:t>
      </w:r>
    </w:p>
    <w:p w:rsidR="009802C4" w:rsidRPr="00F8270A" w:rsidRDefault="009802C4" w:rsidP="009802C4">
      <w:pPr>
        <w:rPr>
          <w:sz w:val="28"/>
          <w:szCs w:val="28"/>
        </w:rPr>
      </w:pPr>
      <w:r w:rsidRPr="00F8270A">
        <w:rPr>
          <w:sz w:val="28"/>
          <w:szCs w:val="28"/>
        </w:rPr>
        <w:t>8. Вокзал – с. Старий Лисець.</w:t>
      </w:r>
    </w:p>
    <w:p w:rsidR="009802C4" w:rsidRPr="00F8270A" w:rsidRDefault="009802C4" w:rsidP="009802C4">
      <w:pPr>
        <w:rPr>
          <w:sz w:val="28"/>
          <w:szCs w:val="28"/>
        </w:rPr>
      </w:pPr>
      <w:r w:rsidRPr="00F8270A">
        <w:rPr>
          <w:sz w:val="28"/>
          <w:szCs w:val="28"/>
        </w:rPr>
        <w:t>9. Вокзал – с. Тязів.</w:t>
      </w:r>
    </w:p>
    <w:p w:rsidR="009802C4" w:rsidRPr="00F8270A" w:rsidRDefault="009802C4" w:rsidP="009802C4">
      <w:pPr>
        <w:jc w:val="both"/>
        <w:rPr>
          <w:sz w:val="28"/>
          <w:szCs w:val="28"/>
          <w:shd w:val="clear" w:color="auto" w:fill="FFFFFF"/>
        </w:rPr>
      </w:pPr>
      <w:r w:rsidRPr="00F8270A">
        <w:rPr>
          <w:sz w:val="28"/>
          <w:szCs w:val="28"/>
          <w:shd w:val="clear" w:color="auto" w:fill="FFFFFF"/>
        </w:rPr>
        <w:t>10. ГрандБазар – с. Угринів.</w:t>
      </w:r>
    </w:p>
    <w:p w:rsidR="009802C4" w:rsidRPr="00F8270A" w:rsidRDefault="009802C4" w:rsidP="009802C4">
      <w:pPr>
        <w:jc w:val="both"/>
        <w:rPr>
          <w:sz w:val="28"/>
          <w:szCs w:val="28"/>
          <w:shd w:val="clear" w:color="auto" w:fill="FFFFFF"/>
        </w:rPr>
      </w:pPr>
      <w:r w:rsidRPr="00F8270A">
        <w:rPr>
          <w:sz w:val="28"/>
          <w:szCs w:val="28"/>
          <w:shd w:val="clear" w:color="auto" w:fill="FFFFFF"/>
        </w:rPr>
        <w:t>11. Вокзал – с. Павлівка.</w:t>
      </w:r>
    </w:p>
    <w:p w:rsidR="009802C4" w:rsidRPr="00F8270A" w:rsidRDefault="009802C4" w:rsidP="009802C4">
      <w:pPr>
        <w:jc w:val="both"/>
        <w:rPr>
          <w:sz w:val="28"/>
          <w:szCs w:val="28"/>
          <w:shd w:val="clear" w:color="auto" w:fill="FFFFFF"/>
        </w:rPr>
      </w:pPr>
      <w:r w:rsidRPr="00F8270A">
        <w:rPr>
          <w:sz w:val="28"/>
          <w:szCs w:val="28"/>
          <w:shd w:val="clear" w:color="auto" w:fill="FFFFFF"/>
        </w:rPr>
        <w:t>12. Вокзал – с. Ценжів.</w:t>
      </w:r>
    </w:p>
    <w:p w:rsidR="009802C4" w:rsidRPr="00F8270A" w:rsidRDefault="009802C4" w:rsidP="009802C4">
      <w:pPr>
        <w:ind w:firstLine="708"/>
        <w:jc w:val="both"/>
        <w:rPr>
          <w:bCs/>
          <w:sz w:val="28"/>
          <w:szCs w:val="28"/>
        </w:rPr>
      </w:pPr>
      <w:r w:rsidRPr="00F8270A">
        <w:rPr>
          <w:bCs/>
          <w:sz w:val="28"/>
          <w:szCs w:val="28"/>
        </w:rPr>
        <w:t>Автобуси курсували у період з 12.04.2019р. по 31.10.2019р.</w:t>
      </w:r>
    </w:p>
    <w:p w:rsidR="009802C4" w:rsidRPr="00F8270A" w:rsidRDefault="009802C4" w:rsidP="009802C4">
      <w:pPr>
        <w:jc w:val="both"/>
        <w:rPr>
          <w:sz w:val="28"/>
          <w:szCs w:val="28"/>
        </w:rPr>
      </w:pPr>
      <w:r w:rsidRPr="00F8270A">
        <w:rPr>
          <w:bCs/>
          <w:sz w:val="28"/>
          <w:szCs w:val="28"/>
        </w:rPr>
        <w:tab/>
        <w:t>Умови перевезень:</w:t>
      </w:r>
    </w:p>
    <w:p w:rsidR="009802C4" w:rsidRPr="00F8270A" w:rsidRDefault="009802C4" w:rsidP="009802C4">
      <w:pPr>
        <w:jc w:val="both"/>
        <w:rPr>
          <w:sz w:val="28"/>
          <w:szCs w:val="28"/>
          <w:lang w:val="ru-RU"/>
        </w:rPr>
      </w:pPr>
      <w:r w:rsidRPr="00F8270A">
        <w:rPr>
          <w:sz w:val="28"/>
          <w:szCs w:val="28"/>
        </w:rPr>
        <w:lastRenderedPageBreak/>
        <w:t>- безкоштовний проїзд (з обов`язковим пред`явленням посвідчення) усіх пільгових категорій пасажирів відповідно до чинн</w:t>
      </w:r>
      <w:r w:rsidRPr="00F8270A">
        <w:rPr>
          <w:sz w:val="28"/>
          <w:szCs w:val="28"/>
          <w:lang w:val="ru-RU"/>
        </w:rPr>
        <w:t>ого законодавства;</w:t>
      </w:r>
    </w:p>
    <w:p w:rsidR="009802C4" w:rsidRPr="00F8270A" w:rsidRDefault="009802C4" w:rsidP="009802C4">
      <w:pPr>
        <w:jc w:val="both"/>
        <w:rPr>
          <w:sz w:val="28"/>
          <w:szCs w:val="28"/>
        </w:rPr>
      </w:pPr>
      <w:r w:rsidRPr="00F8270A">
        <w:rPr>
          <w:sz w:val="28"/>
          <w:szCs w:val="28"/>
          <w:lang w:val="ru-RU"/>
        </w:rPr>
        <w:t>- вартість проїзду для інших пасажирів – 4.</w:t>
      </w:r>
      <w:r w:rsidRPr="00F8270A">
        <w:rPr>
          <w:sz w:val="28"/>
          <w:szCs w:val="28"/>
        </w:rPr>
        <w:t>00</w:t>
      </w:r>
      <w:r w:rsidRPr="00F8270A">
        <w:rPr>
          <w:sz w:val="28"/>
          <w:szCs w:val="28"/>
          <w:lang w:val="ru-RU"/>
        </w:rPr>
        <w:t xml:space="preserve"> грн.</w:t>
      </w:r>
    </w:p>
    <w:p w:rsidR="009802C4" w:rsidRPr="00F8270A" w:rsidRDefault="009802C4" w:rsidP="009802C4">
      <w:pPr>
        <w:jc w:val="both"/>
        <w:rPr>
          <w:sz w:val="28"/>
          <w:szCs w:val="28"/>
        </w:rPr>
      </w:pPr>
      <w:r w:rsidRPr="00F8270A">
        <w:rPr>
          <w:sz w:val="28"/>
          <w:szCs w:val="28"/>
        </w:rPr>
        <w:tab/>
        <w:t xml:space="preserve">Також протягом року у вихідні та окремі святкові дні курсував спеціальний маршрут «Вокзал – с. Чукалівка» для перевезення мешканців міста до Міського кладовища. </w:t>
      </w:r>
    </w:p>
    <w:p w:rsidR="009802C4" w:rsidRPr="00F8270A" w:rsidRDefault="009802C4" w:rsidP="009802C4">
      <w:pPr>
        <w:ind w:firstLine="708"/>
        <w:jc w:val="both"/>
        <w:rPr>
          <w:sz w:val="28"/>
          <w:szCs w:val="28"/>
        </w:rPr>
      </w:pPr>
      <w:r w:rsidRPr="00F8270A">
        <w:rPr>
          <w:sz w:val="28"/>
          <w:szCs w:val="28"/>
        </w:rPr>
        <w:t>Додатково для можливості доїзду мешканців міста до садових та дачних ділянок прийнято рішення виконавчого комітету міської ради про курсування маршрутів «</w:t>
      </w:r>
      <w:r w:rsidRPr="00F8270A">
        <w:rPr>
          <w:color w:val="000000"/>
          <w:sz w:val="28"/>
          <w:szCs w:val="28"/>
          <w:shd w:val="clear" w:color="auto" w:fill="FFFFFF"/>
        </w:rPr>
        <w:t xml:space="preserve">Вокзал – Автоливмаш - ДБК (сади)» та «Вокзал – Дем`янів Лаз» у зимовий період (з листопада по 12 квітня). </w:t>
      </w:r>
    </w:p>
    <w:p w:rsidR="009802C4" w:rsidRPr="00F8270A" w:rsidRDefault="009802C4" w:rsidP="009802C4">
      <w:pPr>
        <w:jc w:val="center"/>
        <w:rPr>
          <w:b/>
          <w:sz w:val="28"/>
          <w:szCs w:val="28"/>
        </w:rPr>
      </w:pPr>
    </w:p>
    <w:p w:rsidR="009802C4" w:rsidRPr="00F8270A" w:rsidRDefault="009802C4" w:rsidP="009802C4">
      <w:pPr>
        <w:ind w:firstLine="708"/>
        <w:jc w:val="center"/>
        <w:rPr>
          <w:b/>
          <w:sz w:val="28"/>
          <w:szCs w:val="28"/>
        </w:rPr>
      </w:pPr>
      <w:r w:rsidRPr="00F8270A">
        <w:rPr>
          <w:b/>
          <w:sz w:val="28"/>
          <w:szCs w:val="28"/>
        </w:rPr>
        <w:t>Заходи щодо організації безпеки дорожнього руху.</w:t>
      </w:r>
    </w:p>
    <w:p w:rsidR="009802C4" w:rsidRPr="00F8270A" w:rsidRDefault="009802C4" w:rsidP="009802C4">
      <w:pPr>
        <w:ind w:firstLine="708"/>
        <w:jc w:val="both"/>
        <w:rPr>
          <w:sz w:val="28"/>
          <w:szCs w:val="28"/>
        </w:rPr>
      </w:pPr>
      <w:r w:rsidRPr="00F8270A">
        <w:rPr>
          <w:sz w:val="28"/>
          <w:szCs w:val="28"/>
        </w:rPr>
        <w:t xml:space="preserve">Рішенням виконавчого комітету міської ради від 21.01.2016 р. № 48 створена міська комісія з безпеки дорожнього руху, на якій розглянуто близько </w:t>
      </w:r>
      <w:r w:rsidRPr="00F8270A">
        <w:rPr>
          <w:b/>
          <w:sz w:val="28"/>
          <w:szCs w:val="28"/>
        </w:rPr>
        <w:t>381 питання</w:t>
      </w:r>
      <w:r w:rsidRPr="00F8270A">
        <w:rPr>
          <w:sz w:val="28"/>
          <w:szCs w:val="28"/>
        </w:rPr>
        <w:t>, за результатами яких управління транспорту та зв’язку сприяє надання обов’язкових до розгляду та реагування рекомендацій відповідальним службам, установам та організаціям щодо пріоритетів у виконанні ремонтних робіт, встановлення дорожніх знаків, острівців безпеки, антикишень, нанесення дорожньої розмітки, засобів обмеження руху та паркування, примусового зниження швидкості, світлофорних об’єктів, організації місць зупинки та паркування, велосипедної інфраструктури.</w:t>
      </w:r>
    </w:p>
    <w:p w:rsidR="009802C4" w:rsidRPr="00F8270A" w:rsidRDefault="009802C4" w:rsidP="009802C4">
      <w:pPr>
        <w:jc w:val="both"/>
        <w:rPr>
          <w:sz w:val="28"/>
          <w:szCs w:val="28"/>
        </w:rPr>
      </w:pPr>
      <w:r w:rsidRPr="00F8270A">
        <w:rPr>
          <w:sz w:val="28"/>
          <w:szCs w:val="28"/>
        </w:rPr>
        <w:tab/>
        <w:t xml:space="preserve">Організовано проведення </w:t>
      </w:r>
      <w:r w:rsidRPr="00F8270A">
        <w:rPr>
          <w:b/>
          <w:sz w:val="28"/>
          <w:szCs w:val="28"/>
        </w:rPr>
        <w:t>16 засідань</w:t>
      </w:r>
      <w:r w:rsidRPr="00F8270A">
        <w:rPr>
          <w:sz w:val="28"/>
          <w:szCs w:val="28"/>
        </w:rPr>
        <w:t xml:space="preserve"> міської комісії з безпеки дорожнього руху.</w:t>
      </w:r>
    </w:p>
    <w:p w:rsidR="009802C4" w:rsidRPr="00F8270A" w:rsidRDefault="009802C4" w:rsidP="009802C4">
      <w:pPr>
        <w:jc w:val="both"/>
        <w:rPr>
          <w:sz w:val="28"/>
          <w:szCs w:val="28"/>
        </w:rPr>
      </w:pPr>
      <w:r w:rsidRPr="00F8270A">
        <w:rPr>
          <w:sz w:val="28"/>
          <w:szCs w:val="28"/>
        </w:rPr>
        <w:tab/>
        <w:t>Спільно з управлінням патрульної поліції міста проводиться моніторинг необхідності встановлення знаків, розмітки тощо.</w:t>
      </w:r>
    </w:p>
    <w:p w:rsidR="009802C4" w:rsidRPr="00F8270A" w:rsidRDefault="009802C4" w:rsidP="009802C4">
      <w:pPr>
        <w:jc w:val="both"/>
        <w:rPr>
          <w:sz w:val="28"/>
          <w:szCs w:val="28"/>
        </w:rPr>
      </w:pPr>
    </w:p>
    <w:p w:rsidR="009802C4" w:rsidRPr="00F8270A" w:rsidRDefault="009802C4" w:rsidP="009802C4">
      <w:pPr>
        <w:ind w:firstLine="708"/>
        <w:jc w:val="center"/>
        <w:rPr>
          <w:rFonts w:eastAsia="Calibri"/>
          <w:b/>
          <w:sz w:val="28"/>
          <w:szCs w:val="28"/>
        </w:rPr>
      </w:pPr>
      <w:r w:rsidRPr="00F8270A">
        <w:rPr>
          <w:rFonts w:eastAsia="Calibri"/>
          <w:b/>
          <w:sz w:val="28"/>
          <w:szCs w:val="28"/>
        </w:rPr>
        <w:t>Нанесена дорожня розмітка холодним пластиком на наступних вулицях:</w:t>
      </w:r>
    </w:p>
    <w:p w:rsidR="009802C4" w:rsidRPr="00F8270A" w:rsidRDefault="009802C4" w:rsidP="009802C4">
      <w:pPr>
        <w:spacing w:line="256" w:lineRule="auto"/>
        <w:ind w:firstLine="720"/>
        <w:contextualSpacing/>
        <w:jc w:val="both"/>
        <w:rPr>
          <w:rFonts w:eastAsia="Calibri"/>
          <w:sz w:val="28"/>
          <w:szCs w:val="28"/>
        </w:rPr>
      </w:pPr>
      <w:r w:rsidRPr="00F8270A">
        <w:rPr>
          <w:rFonts w:eastAsia="Calibri"/>
          <w:sz w:val="28"/>
          <w:szCs w:val="28"/>
        </w:rPr>
        <w:t>Вул. Вовчинецька (кільце), вул. Вовчинецька (від вул. Сагайдачного до вул. Пстрака), вул. Княгинин, вул. Слави Стецько, вул. Володимира Великого, вул. Короля Данила (від вул. Мазепи до вул. Вороного), вул. Хмельницького, вул. Максимовича, вул. Паркова, вул. Стуса, вул. 24 Серпня.</w:t>
      </w:r>
    </w:p>
    <w:p w:rsidR="009802C4" w:rsidRPr="00F8270A" w:rsidRDefault="009802C4" w:rsidP="009802C4">
      <w:pPr>
        <w:spacing w:line="256" w:lineRule="auto"/>
        <w:ind w:firstLine="720"/>
        <w:contextualSpacing/>
        <w:rPr>
          <w:rFonts w:eastAsia="Calibri"/>
          <w:b/>
          <w:sz w:val="28"/>
          <w:szCs w:val="28"/>
        </w:rPr>
      </w:pPr>
    </w:p>
    <w:p w:rsidR="009802C4" w:rsidRPr="00F8270A" w:rsidRDefault="009802C4" w:rsidP="009802C4">
      <w:pPr>
        <w:spacing w:line="256" w:lineRule="auto"/>
        <w:ind w:firstLine="720"/>
        <w:contextualSpacing/>
        <w:jc w:val="center"/>
        <w:rPr>
          <w:rFonts w:eastAsia="Calibri"/>
          <w:b/>
          <w:sz w:val="28"/>
          <w:szCs w:val="28"/>
        </w:rPr>
      </w:pPr>
      <w:r w:rsidRPr="00F8270A">
        <w:rPr>
          <w:rFonts w:eastAsia="Calibri"/>
          <w:b/>
          <w:sz w:val="28"/>
          <w:szCs w:val="28"/>
        </w:rPr>
        <w:t>Нанесена дорожня розмітка холодним пластиком на пішохідних переходах в тому числі біля шкіл на наступних вулицях:</w:t>
      </w:r>
    </w:p>
    <w:p w:rsidR="009802C4" w:rsidRPr="00F8270A" w:rsidRDefault="009802C4" w:rsidP="009802C4">
      <w:pPr>
        <w:ind w:firstLine="720"/>
        <w:jc w:val="both"/>
        <w:rPr>
          <w:rFonts w:eastAsia="Calibri"/>
          <w:sz w:val="28"/>
          <w:szCs w:val="28"/>
        </w:rPr>
      </w:pPr>
      <w:r w:rsidRPr="00F8270A">
        <w:rPr>
          <w:rFonts w:eastAsia="Calibri"/>
          <w:sz w:val="28"/>
          <w:szCs w:val="28"/>
        </w:rPr>
        <w:t>Вул. Мазепи (від кільця вул. Довженка до вул. Дорошенка),                вул. Довженка (біля церкви), вул. Коломийська, вул. Хіміків,                           вул. Шухевичів, вул. Лепкого, вул. Стуса, вул. Грушевського,</w:t>
      </w:r>
      <w:r w:rsidRPr="00F8270A">
        <w:rPr>
          <w:sz w:val="28"/>
          <w:szCs w:val="28"/>
        </w:rPr>
        <w:t xml:space="preserve">                             </w:t>
      </w:r>
      <w:r w:rsidRPr="00F8270A">
        <w:rPr>
          <w:rFonts w:eastAsia="Calibri"/>
          <w:sz w:val="28"/>
          <w:szCs w:val="28"/>
        </w:rPr>
        <w:t>вул. Хмельницького, вул. Максимовича, вул. Покутська, вул. Галицька.</w:t>
      </w:r>
    </w:p>
    <w:p w:rsidR="009802C4" w:rsidRPr="00F8270A" w:rsidRDefault="009802C4" w:rsidP="009802C4">
      <w:pPr>
        <w:jc w:val="center"/>
        <w:rPr>
          <w:sz w:val="28"/>
          <w:szCs w:val="28"/>
        </w:rPr>
      </w:pPr>
    </w:p>
    <w:p w:rsidR="009802C4" w:rsidRPr="00F8270A" w:rsidRDefault="009802C4" w:rsidP="009802C4">
      <w:pPr>
        <w:ind w:firstLine="708"/>
        <w:jc w:val="center"/>
        <w:rPr>
          <w:rFonts w:eastAsia="Calibri"/>
          <w:b/>
          <w:sz w:val="28"/>
          <w:szCs w:val="28"/>
        </w:rPr>
      </w:pPr>
      <w:r w:rsidRPr="00F8270A">
        <w:rPr>
          <w:rFonts w:eastAsia="Calibri"/>
          <w:b/>
          <w:sz w:val="28"/>
          <w:szCs w:val="28"/>
        </w:rPr>
        <w:t>Нанесена дорожня розмітка фарбою на наступних вулицях:</w:t>
      </w:r>
    </w:p>
    <w:p w:rsidR="009802C4" w:rsidRPr="00F8270A" w:rsidRDefault="009802C4" w:rsidP="009802C4">
      <w:pPr>
        <w:ind w:firstLine="708"/>
        <w:jc w:val="both"/>
        <w:rPr>
          <w:sz w:val="28"/>
          <w:szCs w:val="28"/>
        </w:rPr>
      </w:pPr>
      <w:r w:rsidRPr="00F8270A">
        <w:rPr>
          <w:sz w:val="28"/>
          <w:szCs w:val="28"/>
        </w:rPr>
        <w:t xml:space="preserve">Вул. Привокзальна, вул. Мельника, вул. Шпитальна, вул. Надрічна, вул. Миру, вул. Бандери, вул. Бельведерська, вул. Чорновола, вул. Тисменицька, вул. Галицька, вул. Вовчинецька (від вул. Пстрака до вул. Симоненка), вул. Мельничука, вул. Сахарова, вул. Тролейбусна, Північний Бульвар, вул. Івасюка, вул. Незалежності (від вул. Залізнична до                     вул. Тисменицька), вул. </w:t>
      </w:r>
      <w:r w:rsidRPr="00F8270A">
        <w:rPr>
          <w:sz w:val="28"/>
          <w:szCs w:val="28"/>
        </w:rPr>
        <w:lastRenderedPageBreak/>
        <w:t>Мазепи (кільце), вул. Січових Стрільців,                  вул. Сухомлинського, вул. Пасічна, вул. Федьковича, вул. Деповська,                  вул. Матейки, вул. Петлюри, вул. Сорохтея, Південний Бульвар.</w:t>
      </w:r>
    </w:p>
    <w:p w:rsidR="009802C4" w:rsidRPr="00F8270A" w:rsidRDefault="009802C4" w:rsidP="009802C4">
      <w:pPr>
        <w:rPr>
          <w:sz w:val="28"/>
          <w:szCs w:val="28"/>
        </w:rPr>
      </w:pPr>
    </w:p>
    <w:p w:rsidR="009802C4" w:rsidRPr="00F8270A" w:rsidRDefault="009802C4" w:rsidP="009802C4">
      <w:pPr>
        <w:spacing w:line="256" w:lineRule="auto"/>
        <w:ind w:firstLine="720"/>
        <w:contextualSpacing/>
        <w:jc w:val="center"/>
        <w:rPr>
          <w:rFonts w:eastAsia="Calibri"/>
          <w:b/>
          <w:sz w:val="28"/>
          <w:szCs w:val="28"/>
        </w:rPr>
      </w:pPr>
      <w:r w:rsidRPr="00F8270A">
        <w:rPr>
          <w:rFonts w:eastAsia="Calibri"/>
          <w:b/>
          <w:sz w:val="28"/>
          <w:szCs w:val="28"/>
        </w:rPr>
        <w:t>Нанесена дорожня розмітка фарбою на пішохідних переходах</w:t>
      </w:r>
      <w:r w:rsidRPr="00F8270A">
        <w:rPr>
          <w:rFonts w:ascii="Calibri" w:eastAsia="Calibri" w:hAnsi="Calibri"/>
          <w:sz w:val="28"/>
          <w:szCs w:val="28"/>
        </w:rPr>
        <w:t xml:space="preserve"> </w:t>
      </w:r>
      <w:r w:rsidRPr="00F8270A">
        <w:rPr>
          <w:rFonts w:eastAsia="Calibri"/>
          <w:b/>
          <w:sz w:val="28"/>
          <w:szCs w:val="28"/>
        </w:rPr>
        <w:t>на наступних вулицях:</w:t>
      </w:r>
    </w:p>
    <w:p w:rsidR="009802C4" w:rsidRPr="00F8270A" w:rsidRDefault="009802C4" w:rsidP="009802C4">
      <w:pPr>
        <w:widowControl w:val="0"/>
        <w:ind w:firstLine="720"/>
        <w:jc w:val="both"/>
        <w:rPr>
          <w:rFonts w:eastAsia="Calibri"/>
          <w:sz w:val="28"/>
          <w:szCs w:val="28"/>
        </w:rPr>
      </w:pPr>
      <w:r w:rsidRPr="00F8270A">
        <w:rPr>
          <w:rFonts w:eastAsia="Calibri"/>
          <w:sz w:val="28"/>
          <w:szCs w:val="28"/>
        </w:rPr>
        <w:t>Вул. Мартинця, вул. Берегова, вул. Дорошенка, вул. Шухевичів,              вул. Височана, вул. Микитинецька, вул. Вороного, вул. Купчинського,          вул. Тарнавського, вул. Угорницька, вул. Блавацького, вул. Військових ветеранів, вул. Гончара, вул. Коперніка, вул. Павлика, вул. Національної гвардії, вул. Франка, Довга, вул. Гоголя, вул. Горбачевського,                                  вул. Джерельна, вул. Стуса, вул. Симоненка, вул. Миколайчука,                            вул. Коновальця, вул. Юності.</w:t>
      </w:r>
    </w:p>
    <w:p w:rsidR="009802C4" w:rsidRPr="00F8270A" w:rsidRDefault="009802C4" w:rsidP="009802C4">
      <w:pPr>
        <w:widowControl w:val="0"/>
        <w:ind w:firstLine="720"/>
        <w:jc w:val="both"/>
        <w:rPr>
          <w:rFonts w:eastAsia="Calibri"/>
          <w:sz w:val="28"/>
          <w:szCs w:val="28"/>
        </w:rPr>
      </w:pPr>
    </w:p>
    <w:p w:rsidR="009802C4" w:rsidRPr="00F8270A" w:rsidRDefault="009802C4" w:rsidP="009802C4">
      <w:pPr>
        <w:ind w:firstLine="720"/>
        <w:jc w:val="center"/>
        <w:rPr>
          <w:rFonts w:eastAsia="Calibri"/>
          <w:b/>
          <w:sz w:val="28"/>
          <w:szCs w:val="28"/>
        </w:rPr>
      </w:pPr>
      <w:r w:rsidRPr="00F8270A">
        <w:rPr>
          <w:rFonts w:eastAsia="Calibri"/>
          <w:b/>
          <w:sz w:val="28"/>
          <w:szCs w:val="28"/>
        </w:rPr>
        <w:t>Нанесена дорожня розмітка «Діти», «Школа»:</w:t>
      </w:r>
    </w:p>
    <w:p w:rsidR="009802C4" w:rsidRPr="00F8270A" w:rsidRDefault="009802C4" w:rsidP="009802C4">
      <w:pPr>
        <w:ind w:firstLine="720"/>
        <w:jc w:val="both"/>
        <w:rPr>
          <w:rFonts w:eastAsia="Calibri"/>
          <w:sz w:val="28"/>
          <w:szCs w:val="28"/>
        </w:rPr>
      </w:pPr>
      <w:r w:rsidRPr="00F8270A">
        <w:rPr>
          <w:rFonts w:eastAsia="Calibri"/>
          <w:sz w:val="28"/>
          <w:szCs w:val="28"/>
        </w:rPr>
        <w:t>Вул. Галицька, вул. Довга, вул. Довженка, вул. Дорошенка,                           вул. Коновальця, вул. Лепкого, вул. Миколайчука, вул. Незалежності,             Північний Бульвар, вул. Сахарова, вул. Шухевичів, вул. Тролейбусна,                  вул. Франка, вул. Хіміків, вул. Симоненка.</w:t>
      </w:r>
    </w:p>
    <w:p w:rsidR="009802C4" w:rsidRPr="00F8270A" w:rsidRDefault="009802C4" w:rsidP="009802C4">
      <w:pPr>
        <w:ind w:firstLine="720"/>
        <w:jc w:val="both"/>
        <w:rPr>
          <w:rFonts w:eastAsia="Calibri"/>
          <w:sz w:val="28"/>
          <w:szCs w:val="28"/>
        </w:rPr>
      </w:pPr>
    </w:p>
    <w:p w:rsidR="009802C4" w:rsidRPr="00F8270A" w:rsidRDefault="009802C4" w:rsidP="009802C4">
      <w:pPr>
        <w:ind w:firstLine="720"/>
        <w:jc w:val="both"/>
        <w:rPr>
          <w:rFonts w:eastAsia="Calibri"/>
          <w:b/>
          <w:sz w:val="28"/>
          <w:szCs w:val="28"/>
        </w:rPr>
      </w:pPr>
      <w:r w:rsidRPr="00F8270A">
        <w:rPr>
          <w:rFonts w:eastAsia="Calibri"/>
          <w:b/>
          <w:sz w:val="28"/>
          <w:szCs w:val="28"/>
        </w:rPr>
        <w:t xml:space="preserve">Облаштовано острівець безпеки </w:t>
      </w:r>
      <w:r w:rsidRPr="00F8270A">
        <w:rPr>
          <w:rFonts w:eastAsia="Calibri"/>
          <w:sz w:val="28"/>
          <w:szCs w:val="28"/>
        </w:rPr>
        <w:t>на</w:t>
      </w:r>
      <w:r w:rsidRPr="00F8270A">
        <w:rPr>
          <w:rFonts w:eastAsia="Calibri"/>
          <w:b/>
          <w:sz w:val="28"/>
          <w:szCs w:val="28"/>
        </w:rPr>
        <w:t xml:space="preserve"> </w:t>
      </w:r>
      <w:r w:rsidRPr="00F8270A">
        <w:rPr>
          <w:rFonts w:eastAsia="Calibri"/>
          <w:sz w:val="28"/>
          <w:szCs w:val="28"/>
        </w:rPr>
        <w:t>вул. Довженка (біля церкви).</w:t>
      </w:r>
    </w:p>
    <w:p w:rsidR="009802C4" w:rsidRPr="00F8270A" w:rsidRDefault="009802C4" w:rsidP="009802C4">
      <w:pPr>
        <w:ind w:firstLine="720"/>
        <w:jc w:val="both"/>
        <w:rPr>
          <w:rFonts w:eastAsia="Calibri"/>
          <w:b/>
          <w:sz w:val="28"/>
          <w:szCs w:val="28"/>
        </w:rPr>
      </w:pPr>
    </w:p>
    <w:p w:rsidR="009802C4" w:rsidRPr="00F8270A" w:rsidRDefault="009802C4" w:rsidP="009802C4">
      <w:pPr>
        <w:widowControl w:val="0"/>
        <w:ind w:firstLine="720"/>
        <w:jc w:val="center"/>
        <w:rPr>
          <w:rFonts w:eastAsia="Calibri"/>
          <w:b/>
          <w:sz w:val="28"/>
          <w:szCs w:val="28"/>
        </w:rPr>
      </w:pPr>
      <w:r w:rsidRPr="00F8270A">
        <w:rPr>
          <w:rFonts w:eastAsia="Calibri"/>
          <w:b/>
          <w:sz w:val="28"/>
          <w:szCs w:val="28"/>
        </w:rPr>
        <w:t>Встановлені пристрої примусового зниження швидкості (лежачі поліцейські)</w:t>
      </w:r>
      <w:r w:rsidRPr="00F8270A">
        <w:rPr>
          <w:sz w:val="28"/>
          <w:szCs w:val="28"/>
          <w:lang w:val="ru-RU"/>
        </w:rPr>
        <w:t xml:space="preserve"> </w:t>
      </w:r>
      <w:r w:rsidRPr="00F8270A">
        <w:rPr>
          <w:rFonts w:eastAsia="Calibri"/>
          <w:b/>
          <w:sz w:val="28"/>
          <w:szCs w:val="28"/>
        </w:rPr>
        <w:t>на наступних вулицях:</w:t>
      </w:r>
    </w:p>
    <w:p w:rsidR="009802C4" w:rsidRPr="00F8270A" w:rsidRDefault="009802C4" w:rsidP="009802C4">
      <w:pPr>
        <w:widowControl w:val="0"/>
        <w:ind w:firstLine="720"/>
        <w:jc w:val="both"/>
        <w:rPr>
          <w:rFonts w:eastAsia="Calibri"/>
          <w:b/>
          <w:sz w:val="28"/>
          <w:szCs w:val="28"/>
        </w:rPr>
      </w:pPr>
      <w:r w:rsidRPr="00F8270A">
        <w:rPr>
          <w:rFonts w:eastAsia="Calibri"/>
          <w:sz w:val="28"/>
          <w:szCs w:val="28"/>
        </w:rPr>
        <w:t>Вул. Б. Хмельницького – вул. Затишна, вул. Надвірнянська, 30,            вул. Кармелюка – вул. Ясінських, вул. Кармелюка – вул. Сковороди,                  вул. Левинського, 28, вул. Челюскінців, 73, вул. Сорохтея, 37,                                  вул. Коновальця, 138А.</w:t>
      </w:r>
    </w:p>
    <w:p w:rsidR="009802C4" w:rsidRPr="00F8270A" w:rsidRDefault="009802C4" w:rsidP="009802C4">
      <w:pPr>
        <w:widowControl w:val="0"/>
        <w:ind w:firstLine="720"/>
        <w:jc w:val="both"/>
        <w:rPr>
          <w:rFonts w:eastAsia="Calibri"/>
          <w:b/>
          <w:sz w:val="28"/>
          <w:szCs w:val="28"/>
        </w:rPr>
      </w:pPr>
    </w:p>
    <w:p w:rsidR="009802C4" w:rsidRPr="00F8270A" w:rsidRDefault="009802C4" w:rsidP="009802C4">
      <w:pPr>
        <w:widowControl w:val="0"/>
        <w:ind w:firstLine="720"/>
        <w:jc w:val="center"/>
        <w:rPr>
          <w:rFonts w:eastAsia="Calibri"/>
          <w:b/>
          <w:sz w:val="28"/>
          <w:szCs w:val="28"/>
        </w:rPr>
      </w:pPr>
      <w:r w:rsidRPr="00F8270A">
        <w:rPr>
          <w:rFonts w:eastAsia="Calibri"/>
          <w:b/>
          <w:sz w:val="28"/>
          <w:szCs w:val="28"/>
        </w:rPr>
        <w:t>Встановлено сферичні дзеркала:</w:t>
      </w:r>
    </w:p>
    <w:p w:rsidR="009802C4" w:rsidRPr="00F8270A" w:rsidRDefault="009802C4" w:rsidP="009802C4">
      <w:pPr>
        <w:widowControl w:val="0"/>
        <w:ind w:firstLine="708"/>
        <w:jc w:val="both"/>
        <w:rPr>
          <w:rFonts w:eastAsia="Calibri"/>
          <w:b/>
          <w:sz w:val="28"/>
          <w:szCs w:val="28"/>
        </w:rPr>
      </w:pPr>
      <w:r w:rsidRPr="00F8270A">
        <w:rPr>
          <w:rFonts w:eastAsia="Calibri"/>
          <w:sz w:val="28"/>
          <w:szCs w:val="28"/>
        </w:rPr>
        <w:t>Вул. Кисілевської – Й. Сліпого, вул. Б. Хмельницького – вул. Трачів, вул. Миру – вул. Української Дивізії.</w:t>
      </w:r>
    </w:p>
    <w:p w:rsidR="009802C4" w:rsidRPr="00F8270A" w:rsidRDefault="009802C4" w:rsidP="009802C4">
      <w:pPr>
        <w:rPr>
          <w:sz w:val="28"/>
          <w:szCs w:val="28"/>
        </w:rPr>
      </w:pPr>
    </w:p>
    <w:p w:rsidR="009802C4" w:rsidRPr="00F8270A" w:rsidRDefault="009802C4" w:rsidP="009802C4">
      <w:pPr>
        <w:ind w:left="360" w:firstLine="348"/>
        <w:jc w:val="center"/>
        <w:rPr>
          <w:rFonts w:eastAsia="Calibri"/>
          <w:b/>
          <w:sz w:val="28"/>
          <w:szCs w:val="28"/>
        </w:rPr>
      </w:pPr>
      <w:r w:rsidRPr="00F8270A">
        <w:rPr>
          <w:rFonts w:eastAsia="Calibri"/>
          <w:b/>
          <w:sz w:val="28"/>
          <w:szCs w:val="28"/>
        </w:rPr>
        <w:t>Встановлено 594 дорожні знаки на наступних вулицях, а саме:</w:t>
      </w:r>
    </w:p>
    <w:p w:rsidR="009802C4" w:rsidRPr="00F8270A" w:rsidRDefault="009802C4" w:rsidP="009802C4">
      <w:pPr>
        <w:ind w:firstLine="709"/>
        <w:jc w:val="both"/>
        <w:rPr>
          <w:rFonts w:eastAsia="Calibri"/>
          <w:sz w:val="28"/>
          <w:szCs w:val="28"/>
        </w:rPr>
      </w:pPr>
      <w:r w:rsidRPr="00F8270A">
        <w:rPr>
          <w:rFonts w:eastAsia="Calibri"/>
          <w:sz w:val="28"/>
          <w:szCs w:val="28"/>
        </w:rPr>
        <w:t xml:space="preserve">Вул. Довга, вул. Коцюбинського, вул. Володимира Великого,                      вул. Галицька, вул. Вовчинецька, на повороті від дороги в «Дем’янів Лаз» до дендропарку Прикарпатського університету ім. В. Стефаника,                           вул. Бельведерська, вул. Дудаєва, вул. Пасічна, вул. Промислова,                             вул. Ребета, вул. Макухи, вул. Хіміків, вул. Мазепи, вул. Богдана Хмельницького, вул. 24 Серпня, вул. Гнатюка, вул. Надрічна,                           вул. Надвірнянська, вул. Гурика - Південний Бульвар, вул. Короля Данила-вул. Биха, вул. Горбачевського (біля а/с№2), вул. Івасюка, вул. Тролейбусна, вул. Пулюя, вул. Івана Павла ІІ, вул. Коновальця, вул. Шевченка, вул. Миколайчука, вул. Стуса, вул. Лепкого, вул. Гаркуші, вул. Богунська, вул. Добролюбова, вул. Станіславська, вул. Шеремети – площа Ринок (на виїзді з площі Шептицького, вул. Незалежності, вул. Шашкевича, вул. Берегова, вул. Національної Гвардії, </w:t>
      </w:r>
      <w:r w:rsidRPr="00F8270A">
        <w:rPr>
          <w:rFonts w:eastAsia="Calibri"/>
          <w:sz w:val="28"/>
          <w:szCs w:val="28"/>
        </w:rPr>
        <w:lastRenderedPageBreak/>
        <w:t>вул. Витвицького,                                      вул. Микитинецька, вул. Міхновського – вул. Шухевичів, вул. Карпінця – вул. Шухевичів, вул. Заливахи – вул. Шухевичів, вул. Кубійовича –                        вул. Шухевичів, вул. Індустріальна – вул. Шухевичів, вул. Переяславська-Шухевичів, вул. Красівського – вул. Шухевичів, вул. Блавацького -                         вул. Челюскінців – вул. Січинського, вул. Целевича, вул. Шопена,                       вул. Василіянок, вул. Угорницька, вул. Сагайдачного, вул. Максимовича, вул. Сніжна, вул. Грюнвальдська, перехрестя вул. Тарнавського –                           вул. Василіянок, перехрестя вул. Гарбарська – вул. Макогона,                                  вул. Ковальська, перехрестя вул. Вороного – Бельведерська, вул. Сахарова, вул. Дністровська – вул. Василіянок, вул. Йосифа Сліпого –                                        вул. Чайковського, вул. С. Бандери, вул. Січових Стрільців, вул. Матейка, вул. Чорновола, вул. Франка, вул. Надрічна, вул. Тисменицька, вул. Юності, вул. Повстанців (с. Угорники), вул. Прикарпатська (с. Угорники),                            вул. Грушевського, вул. Гончара, вул. Петрушевича, вул. Симоненка,                     вул. Княгинин, вул. Панаса Мирного – Північний Бульвар,                                          вул. Драгоманова, вул. Білозіра, вул. Вербицького – Опільського (зі сторони вул. Білозіра), вул. Хоткевича, вул. Гурика, Південний бульвар,                              вул. Шухевичів, вул. Дорошенка, вул. Вовчинецька – Стуса,                                     вул. Незалежності-Хриплінська, вул. Незалежності-Угорницька, Калуське шосе.</w:t>
      </w:r>
    </w:p>
    <w:p w:rsidR="009802C4" w:rsidRPr="00F8270A" w:rsidRDefault="009802C4" w:rsidP="009802C4">
      <w:pPr>
        <w:ind w:firstLine="360"/>
        <w:jc w:val="both"/>
        <w:rPr>
          <w:b/>
          <w:sz w:val="28"/>
          <w:szCs w:val="28"/>
        </w:rPr>
      </w:pPr>
    </w:p>
    <w:p w:rsidR="009802C4" w:rsidRPr="00F8270A" w:rsidRDefault="009802C4" w:rsidP="009802C4">
      <w:pPr>
        <w:ind w:firstLine="360"/>
        <w:jc w:val="center"/>
        <w:rPr>
          <w:b/>
          <w:sz w:val="28"/>
          <w:szCs w:val="28"/>
        </w:rPr>
      </w:pPr>
      <w:r w:rsidRPr="00F8270A">
        <w:rPr>
          <w:b/>
          <w:sz w:val="28"/>
          <w:szCs w:val="28"/>
        </w:rPr>
        <w:t>Облаштовано освітлення пішохідних переходів:</w:t>
      </w:r>
    </w:p>
    <w:p w:rsidR="009802C4" w:rsidRPr="00F8270A" w:rsidRDefault="009802C4" w:rsidP="009802C4">
      <w:pPr>
        <w:jc w:val="both"/>
        <w:rPr>
          <w:sz w:val="28"/>
          <w:szCs w:val="28"/>
        </w:rPr>
      </w:pPr>
      <w:r w:rsidRPr="00F8270A">
        <w:rPr>
          <w:sz w:val="28"/>
          <w:szCs w:val="28"/>
        </w:rPr>
        <w:t>Вул. Симоненка («Золота нива»), вул. Шухевичів (ДЮСШ),                                 вул. Бельведерська, 39, вул. Мазепи, 35А, вул. Мазепи (перехрестя Мазепи – Дорошенка), вул. Вовчинецька – Героїв УПА, вул. Вовчинецька (ЗОШ №16).</w:t>
      </w:r>
    </w:p>
    <w:p w:rsidR="009802C4" w:rsidRPr="00F8270A" w:rsidRDefault="009802C4" w:rsidP="009802C4">
      <w:pPr>
        <w:jc w:val="center"/>
        <w:rPr>
          <w:b/>
          <w:sz w:val="28"/>
          <w:szCs w:val="28"/>
        </w:rPr>
      </w:pPr>
    </w:p>
    <w:p w:rsidR="009802C4" w:rsidRPr="00F8270A" w:rsidRDefault="009802C4" w:rsidP="009802C4">
      <w:pPr>
        <w:jc w:val="center"/>
        <w:rPr>
          <w:b/>
          <w:sz w:val="28"/>
          <w:szCs w:val="28"/>
        </w:rPr>
      </w:pPr>
      <w:r w:rsidRPr="00F8270A">
        <w:rPr>
          <w:b/>
          <w:sz w:val="28"/>
          <w:szCs w:val="28"/>
        </w:rPr>
        <w:t>Інформація про роботу</w:t>
      </w:r>
    </w:p>
    <w:p w:rsidR="009802C4" w:rsidRPr="00F8270A" w:rsidRDefault="009802C4" w:rsidP="009802C4">
      <w:pPr>
        <w:jc w:val="center"/>
        <w:rPr>
          <w:b/>
          <w:sz w:val="28"/>
          <w:szCs w:val="28"/>
        </w:rPr>
      </w:pPr>
      <w:r w:rsidRPr="00F8270A">
        <w:rPr>
          <w:b/>
          <w:sz w:val="28"/>
          <w:szCs w:val="28"/>
        </w:rPr>
        <w:t>інспекторів з паркування за 2019 рік в місті Івано-Франківську</w:t>
      </w:r>
    </w:p>
    <w:p w:rsidR="009802C4" w:rsidRPr="00F8270A" w:rsidRDefault="009802C4" w:rsidP="009802C4">
      <w:pPr>
        <w:ind w:firstLine="708"/>
        <w:jc w:val="both"/>
        <w:rPr>
          <w:b/>
          <w:sz w:val="28"/>
          <w:szCs w:val="28"/>
        </w:rPr>
      </w:pPr>
      <w:r w:rsidRPr="00F8270A">
        <w:rPr>
          <w:sz w:val="28"/>
          <w:szCs w:val="28"/>
        </w:rPr>
        <w:t xml:space="preserve">Згідно рішення Івано-Франківської міської ради від 03.10.2019р. №1130 «Про уповноваження інспекторів з паркування Управління транспорту та зв’язку Івано-Франківської міської ради розглядати справи про адміністративні правопорушення та проводити тимчасове затримання транспортних засобів», </w:t>
      </w:r>
      <w:r w:rsidRPr="00F8270A">
        <w:rPr>
          <w:b/>
          <w:sz w:val="28"/>
          <w:szCs w:val="28"/>
        </w:rPr>
        <w:t>з 13 листопада 2019 року розпочата робота</w:t>
      </w:r>
      <w:r w:rsidRPr="00F8270A">
        <w:rPr>
          <w:sz w:val="28"/>
          <w:szCs w:val="28"/>
        </w:rPr>
        <w:t xml:space="preserve"> з притягнення до адміністративної відповідальності порушників правил зупинки, стоянки та паркування транспортних засобів у місті.</w:t>
      </w:r>
    </w:p>
    <w:p w:rsidR="009802C4" w:rsidRPr="00F8270A" w:rsidRDefault="009802C4" w:rsidP="009802C4">
      <w:pPr>
        <w:ind w:firstLine="708"/>
        <w:jc w:val="both"/>
        <w:rPr>
          <w:sz w:val="28"/>
          <w:szCs w:val="28"/>
        </w:rPr>
      </w:pPr>
      <w:r w:rsidRPr="00F8270A">
        <w:rPr>
          <w:sz w:val="28"/>
          <w:szCs w:val="28"/>
        </w:rPr>
        <w:t>Притягнення до адміністративної відповідальності проводиться за порушення правил зупинки, стоянки та паркування транспортних засобів зафіксованих шляхом фото-відеофіксації згідно наступних норм Кодексу України про адміністративні правопорушення:</w:t>
      </w:r>
    </w:p>
    <w:p w:rsidR="009802C4" w:rsidRPr="00F8270A" w:rsidRDefault="009802C4" w:rsidP="009802C4">
      <w:pPr>
        <w:jc w:val="both"/>
        <w:rPr>
          <w:sz w:val="28"/>
          <w:szCs w:val="28"/>
        </w:rPr>
      </w:pPr>
      <w:r w:rsidRPr="00F8270A">
        <w:rPr>
          <w:b/>
          <w:sz w:val="28"/>
          <w:szCs w:val="28"/>
        </w:rPr>
        <w:t>Частина 1 статті 122  КУАП</w:t>
      </w:r>
      <w:r w:rsidRPr="00F8270A">
        <w:rPr>
          <w:sz w:val="28"/>
          <w:szCs w:val="28"/>
        </w:rPr>
        <w:t xml:space="preserve"> за порушення п. 15.10 ПДР, стоянка в зоні дії  заборонних знаків: 3.34, 3.35, 3.36 (непарні дні), 3.37- (парні дні).</w:t>
      </w:r>
      <w:r w:rsidRPr="00F8270A">
        <w:rPr>
          <w:sz w:val="28"/>
          <w:szCs w:val="28"/>
        </w:rPr>
        <w:br/>
        <w:t>Порушення правил стоянки біля дорожньої розмітки 1.4 ПДР жовтого кольору. Санкція у виді штрафу в розмірі 255 грн.</w:t>
      </w:r>
    </w:p>
    <w:p w:rsidR="009802C4" w:rsidRPr="00F8270A" w:rsidRDefault="009802C4" w:rsidP="009802C4">
      <w:pPr>
        <w:jc w:val="both"/>
        <w:rPr>
          <w:sz w:val="28"/>
          <w:szCs w:val="28"/>
        </w:rPr>
      </w:pPr>
      <w:r w:rsidRPr="00F8270A">
        <w:rPr>
          <w:b/>
          <w:sz w:val="28"/>
          <w:szCs w:val="28"/>
        </w:rPr>
        <w:t>Частина 3 статті 122 КУАП</w:t>
      </w:r>
      <w:r w:rsidRPr="00F8270A">
        <w:rPr>
          <w:sz w:val="28"/>
          <w:szCs w:val="28"/>
        </w:rPr>
        <w:t xml:space="preserve"> за порушення п. 15.10 ПДР, стоянка на пішохідному переході (або ближче 10 метрів до пішохідного переходу або краю перехрестя та в місцях виїзду з прилеглої території), що перешкоджає іншим </w:t>
      </w:r>
      <w:r w:rsidRPr="00F8270A">
        <w:rPr>
          <w:sz w:val="28"/>
          <w:szCs w:val="28"/>
        </w:rPr>
        <w:lastRenderedPageBreak/>
        <w:t>учасникам дорожнього руху, в т.ч. пішоходам. Санкція у виді штрафу в розмірі 510 грн.</w:t>
      </w:r>
    </w:p>
    <w:p w:rsidR="009802C4" w:rsidRPr="00F8270A" w:rsidRDefault="009802C4" w:rsidP="009802C4">
      <w:pPr>
        <w:jc w:val="both"/>
        <w:rPr>
          <w:sz w:val="28"/>
          <w:szCs w:val="28"/>
        </w:rPr>
      </w:pPr>
      <w:r w:rsidRPr="00F8270A">
        <w:rPr>
          <w:b/>
          <w:sz w:val="28"/>
          <w:szCs w:val="28"/>
        </w:rPr>
        <w:t>Частина 5 статті 122 КУАП</w:t>
      </w:r>
      <w:r w:rsidRPr="00F8270A">
        <w:rPr>
          <w:sz w:val="28"/>
          <w:szCs w:val="28"/>
        </w:rPr>
        <w:t>, порушення правил паркування на місцях для осіб з інвалідністю, без відповідних на те підстав. Санкція від 1020 до1700 грн.</w:t>
      </w:r>
    </w:p>
    <w:p w:rsidR="009802C4" w:rsidRPr="00F8270A" w:rsidRDefault="009802C4" w:rsidP="009802C4">
      <w:pPr>
        <w:jc w:val="both"/>
        <w:rPr>
          <w:sz w:val="28"/>
          <w:szCs w:val="28"/>
        </w:rPr>
      </w:pPr>
      <w:r w:rsidRPr="00F8270A">
        <w:rPr>
          <w:b/>
          <w:sz w:val="28"/>
          <w:szCs w:val="28"/>
        </w:rPr>
        <w:t>Частина 1 статті 152-1 КУАП</w:t>
      </w:r>
      <w:r w:rsidRPr="00F8270A">
        <w:rPr>
          <w:sz w:val="28"/>
          <w:szCs w:val="28"/>
        </w:rPr>
        <w:t>, не оплата вартості послуг паркування. Санкція - 20 кратний розмір від однієї години паркування ( 200грн.).</w:t>
      </w:r>
    </w:p>
    <w:p w:rsidR="009802C4" w:rsidRPr="00F8270A" w:rsidRDefault="009802C4" w:rsidP="009802C4">
      <w:pPr>
        <w:jc w:val="both"/>
        <w:rPr>
          <w:sz w:val="28"/>
          <w:szCs w:val="28"/>
        </w:rPr>
      </w:pPr>
      <w:r w:rsidRPr="00F8270A">
        <w:rPr>
          <w:b/>
          <w:sz w:val="28"/>
          <w:szCs w:val="28"/>
        </w:rPr>
        <w:t>Частина 2 статті 152-1 КУАП</w:t>
      </w:r>
      <w:r w:rsidRPr="00F8270A">
        <w:rPr>
          <w:sz w:val="28"/>
          <w:szCs w:val="28"/>
        </w:rPr>
        <w:t>, паркування на пільгових місцях без відповідних на те підстав - 30 розмірів вартості однієї години паркування - (300грн.).</w:t>
      </w:r>
    </w:p>
    <w:p w:rsidR="009802C4" w:rsidRPr="00F8270A" w:rsidRDefault="009802C4" w:rsidP="009802C4">
      <w:pPr>
        <w:jc w:val="both"/>
        <w:rPr>
          <w:sz w:val="28"/>
          <w:szCs w:val="28"/>
        </w:rPr>
      </w:pPr>
      <w:r w:rsidRPr="00F8270A">
        <w:rPr>
          <w:b/>
          <w:sz w:val="28"/>
          <w:szCs w:val="28"/>
        </w:rPr>
        <w:t>Частина 3. статті 152-1КУАП</w:t>
      </w:r>
      <w:r w:rsidRPr="00F8270A">
        <w:rPr>
          <w:sz w:val="28"/>
          <w:szCs w:val="28"/>
        </w:rPr>
        <w:t>, порушення посадовою особою суб’єкта господарювання вимог облаштування майданчиків для паркування. Сума штрафу від 30 до 50 неоподатковуваних мінімумів доходів громадян (510 – 850 грн.)</w:t>
      </w:r>
    </w:p>
    <w:p w:rsidR="009802C4" w:rsidRPr="00F8270A" w:rsidRDefault="009802C4" w:rsidP="009802C4">
      <w:pPr>
        <w:jc w:val="both"/>
        <w:rPr>
          <w:sz w:val="28"/>
          <w:szCs w:val="28"/>
        </w:rPr>
      </w:pPr>
      <w:r w:rsidRPr="00F8270A">
        <w:rPr>
          <w:b/>
          <w:sz w:val="28"/>
          <w:szCs w:val="28"/>
        </w:rPr>
        <w:t>Частина 6 статті 152-1 КУАП</w:t>
      </w:r>
      <w:r w:rsidRPr="00F8270A">
        <w:rPr>
          <w:sz w:val="28"/>
          <w:szCs w:val="28"/>
        </w:rPr>
        <w:t>, паркування на місцях для осіб з  інвалідністю без відповідних на те пільг. Штраф в розмірі  60-100 неоподатковуваних мінімумів доходів громадян, ( 1020-1700грн.)</w:t>
      </w:r>
    </w:p>
    <w:p w:rsidR="009802C4" w:rsidRPr="00F8270A" w:rsidRDefault="009802C4" w:rsidP="009802C4">
      <w:pPr>
        <w:ind w:firstLine="708"/>
        <w:jc w:val="both"/>
        <w:rPr>
          <w:b/>
          <w:sz w:val="28"/>
          <w:szCs w:val="28"/>
        </w:rPr>
      </w:pPr>
      <w:r w:rsidRPr="00F8270A">
        <w:rPr>
          <w:b/>
          <w:sz w:val="28"/>
          <w:szCs w:val="28"/>
        </w:rPr>
        <w:t>Якщо штраф оплачений порушником до 10 днів з дати порушення – санкція зменшується на 50 відсотків.</w:t>
      </w:r>
    </w:p>
    <w:p w:rsidR="009802C4" w:rsidRPr="00F8270A" w:rsidRDefault="009802C4" w:rsidP="009802C4">
      <w:pPr>
        <w:ind w:firstLine="708"/>
        <w:jc w:val="both"/>
        <w:rPr>
          <w:sz w:val="28"/>
          <w:szCs w:val="28"/>
        </w:rPr>
      </w:pPr>
      <w:r w:rsidRPr="00F8270A">
        <w:rPr>
          <w:sz w:val="28"/>
          <w:szCs w:val="28"/>
        </w:rPr>
        <w:t>Фото (відео) фіксація здійснюється на планшетах LENOVO tab M-10, які офіційно сертифіковані для використання в Україні.</w:t>
      </w:r>
    </w:p>
    <w:p w:rsidR="009802C4" w:rsidRPr="00F8270A" w:rsidRDefault="009802C4" w:rsidP="009802C4">
      <w:pPr>
        <w:ind w:firstLine="708"/>
        <w:jc w:val="both"/>
        <w:rPr>
          <w:sz w:val="28"/>
          <w:szCs w:val="28"/>
        </w:rPr>
      </w:pPr>
      <w:r w:rsidRPr="00F8270A">
        <w:rPr>
          <w:sz w:val="28"/>
          <w:szCs w:val="28"/>
        </w:rPr>
        <w:t>В процесі роботи інспектори проводять інформаційну роз’яснювальну роботу і кінцевою метою їх роботи є суворе та неухильне виконання правил зупинки, стоянки та паркування, визначених ПДР. У випадку вчинення правопорушення – невідворотність покарання повинна стати основним дисциплінуючим моментом з подальшого недопущення порушення правил стоянки і паркування в місті. Це має пришвидшити проїзд в центральній частині міста в тому числі забезпечити нормальний доступ  екстрених служб для надання медичної допомоги чи усунення наслідків аварійних чи надзвичайних ситуацій в місті м. Івано-Франківськ.</w:t>
      </w:r>
    </w:p>
    <w:p w:rsidR="009802C4" w:rsidRPr="00F8270A" w:rsidRDefault="009802C4" w:rsidP="009802C4">
      <w:pPr>
        <w:ind w:firstLine="708"/>
        <w:jc w:val="both"/>
        <w:rPr>
          <w:sz w:val="28"/>
          <w:szCs w:val="28"/>
        </w:rPr>
      </w:pPr>
      <w:r w:rsidRPr="00F8270A">
        <w:rPr>
          <w:sz w:val="28"/>
          <w:szCs w:val="28"/>
        </w:rPr>
        <w:t xml:space="preserve">Після спливу 30 денного строку, якщо накладений штраф не  оплачений, то постанова про притягнення до адміністративної відповідальності направлятиметься у Відділ державної виконавчої служби за місцем реєстрації власника транспортного засобу. Якщо транспортний засіб зареєстрований на юридичну особу, до відповідальності притягається керівник, або уповноважена особа на яку покладено виконувати такі обов’язки. </w:t>
      </w:r>
    </w:p>
    <w:p w:rsidR="009802C4" w:rsidRPr="00F8270A" w:rsidRDefault="009802C4" w:rsidP="009802C4">
      <w:pPr>
        <w:ind w:firstLine="708"/>
        <w:jc w:val="both"/>
        <w:rPr>
          <w:sz w:val="28"/>
          <w:szCs w:val="28"/>
        </w:rPr>
      </w:pPr>
      <w:r w:rsidRPr="00F8270A">
        <w:rPr>
          <w:b/>
          <w:sz w:val="28"/>
          <w:szCs w:val="28"/>
        </w:rPr>
        <w:t>За другу половину листопада та грудень місяць 2019 року</w:t>
      </w:r>
      <w:r w:rsidRPr="00F8270A">
        <w:rPr>
          <w:sz w:val="28"/>
          <w:szCs w:val="28"/>
        </w:rPr>
        <w:t xml:space="preserve"> інспектори з паркування в складі 4-х чоловік склали </w:t>
      </w:r>
      <w:r w:rsidRPr="00F8270A">
        <w:rPr>
          <w:b/>
          <w:sz w:val="28"/>
          <w:szCs w:val="28"/>
        </w:rPr>
        <w:t>504 постанови</w:t>
      </w:r>
      <w:r w:rsidRPr="00F8270A">
        <w:rPr>
          <w:sz w:val="28"/>
          <w:szCs w:val="28"/>
        </w:rPr>
        <w:t xml:space="preserve"> про адміністративні правопорушення в сфері порушення правил зупинки, стоянки та паркування. Всі постанови про притягнення до адміністративної відповідальності за минулий рік складені тільки по ст.122 КУАП.</w:t>
      </w:r>
    </w:p>
    <w:p w:rsidR="009802C4" w:rsidRPr="00F8270A" w:rsidRDefault="009802C4" w:rsidP="009802C4">
      <w:pPr>
        <w:ind w:firstLine="708"/>
        <w:jc w:val="both"/>
        <w:rPr>
          <w:sz w:val="28"/>
          <w:szCs w:val="28"/>
        </w:rPr>
      </w:pPr>
      <w:r w:rsidRPr="00F8270A">
        <w:rPr>
          <w:b/>
          <w:sz w:val="28"/>
          <w:szCs w:val="28"/>
        </w:rPr>
        <w:t>Всього поступило штрафів по 362 постановах на суму 94 884,50 грн. 142 постанови підлягають примусовому виконанню через органи Державної виконавчої служби.</w:t>
      </w:r>
      <w:r w:rsidRPr="00F8270A">
        <w:rPr>
          <w:sz w:val="28"/>
          <w:szCs w:val="28"/>
        </w:rPr>
        <w:t xml:space="preserve"> Відділом інспекторів з паркування ведеться робота по оформленню та направленню в органи ДВС за місцем проживання матеріалів на боржників про притягнення їх до адміністративної відповідальності у вигляді сплати подвійного розміру суми штрафу.</w:t>
      </w:r>
    </w:p>
    <w:p w:rsidR="009802C4" w:rsidRPr="00F8270A" w:rsidRDefault="009802C4" w:rsidP="009802C4">
      <w:pPr>
        <w:jc w:val="both"/>
        <w:rPr>
          <w:sz w:val="28"/>
          <w:szCs w:val="28"/>
        </w:rPr>
      </w:pPr>
    </w:p>
    <w:p w:rsidR="009802C4" w:rsidRPr="00F8270A" w:rsidRDefault="009802C4" w:rsidP="009802C4">
      <w:pPr>
        <w:jc w:val="center"/>
        <w:rPr>
          <w:b/>
          <w:sz w:val="28"/>
          <w:szCs w:val="28"/>
        </w:rPr>
      </w:pPr>
      <w:r w:rsidRPr="00F8270A">
        <w:rPr>
          <w:b/>
          <w:sz w:val="28"/>
          <w:szCs w:val="28"/>
        </w:rPr>
        <w:lastRenderedPageBreak/>
        <w:t>Здійснення заходів, спрямованих на розширення і удосконалення зв'язків управління транспорту та зв’язку з громадськістю, відкритості в роботі</w:t>
      </w:r>
    </w:p>
    <w:p w:rsidR="009802C4" w:rsidRPr="00F8270A" w:rsidRDefault="009802C4" w:rsidP="009802C4">
      <w:pPr>
        <w:jc w:val="both"/>
        <w:rPr>
          <w:sz w:val="28"/>
          <w:szCs w:val="28"/>
        </w:rPr>
      </w:pPr>
      <w:r w:rsidRPr="00F8270A">
        <w:rPr>
          <w:sz w:val="28"/>
          <w:szCs w:val="28"/>
        </w:rPr>
        <w:tab/>
        <w:t xml:space="preserve">Спільно з відділом програмного та комп′ютерного забезпечення здійснювалась робота щодо наповнення розділу сайту . На сайті розміщено більше </w:t>
      </w:r>
      <w:r w:rsidRPr="00F8270A">
        <w:rPr>
          <w:b/>
          <w:sz w:val="28"/>
          <w:szCs w:val="28"/>
        </w:rPr>
        <w:t xml:space="preserve">122 </w:t>
      </w:r>
      <w:r w:rsidRPr="00F8270A">
        <w:rPr>
          <w:sz w:val="28"/>
          <w:szCs w:val="28"/>
        </w:rPr>
        <w:t xml:space="preserve">відомостей в розділах «Інформація для пасажирів», «Інформація для перевізників», «Робота груп та комісій». На сторінці УТіЗ в соціальній мережі </w:t>
      </w:r>
      <w:r w:rsidRPr="00F8270A">
        <w:rPr>
          <w:sz w:val="28"/>
          <w:szCs w:val="28"/>
          <w:lang w:val="en-US"/>
        </w:rPr>
        <w:t>Facebook</w:t>
      </w:r>
      <w:r w:rsidRPr="00F8270A">
        <w:rPr>
          <w:sz w:val="28"/>
          <w:szCs w:val="28"/>
        </w:rPr>
        <w:t xml:space="preserve"> щодня розміщується інформація та дописи про роботу управління. </w:t>
      </w:r>
    </w:p>
    <w:p w:rsidR="009802C4" w:rsidRPr="00F8270A" w:rsidRDefault="009802C4" w:rsidP="009802C4">
      <w:pPr>
        <w:ind w:firstLine="709"/>
        <w:jc w:val="both"/>
        <w:rPr>
          <w:sz w:val="28"/>
          <w:szCs w:val="28"/>
        </w:rPr>
      </w:pPr>
      <w:r w:rsidRPr="00F8270A">
        <w:rPr>
          <w:sz w:val="28"/>
          <w:szCs w:val="28"/>
        </w:rPr>
        <w:t xml:space="preserve">Група УТіЗ ІФ (офіційна група управління транспорту та звязку) за онлайн посиланням </w:t>
      </w:r>
      <w:hyperlink r:id="rId8" w:history="1">
        <w:r w:rsidRPr="00F8270A">
          <w:rPr>
            <w:rStyle w:val="a3"/>
            <w:sz w:val="28"/>
            <w:szCs w:val="28"/>
          </w:rPr>
          <w:t>https://www.facebook.com/groups/677086502469508/</w:t>
        </w:r>
      </w:hyperlink>
      <w:r w:rsidRPr="00F8270A">
        <w:rPr>
          <w:sz w:val="28"/>
          <w:szCs w:val="28"/>
          <w:u w:val="single"/>
        </w:rPr>
        <w:t xml:space="preserve"> </w:t>
      </w:r>
      <w:r w:rsidRPr="00F8270A">
        <w:rPr>
          <w:sz w:val="28"/>
          <w:szCs w:val="28"/>
        </w:rPr>
        <w:t>стала надійною платформою для ефективного і швидкого діалогу між управлінням та мешканцями міста.</w:t>
      </w:r>
    </w:p>
    <w:p w:rsidR="009802C4" w:rsidRPr="00F8270A" w:rsidRDefault="009802C4" w:rsidP="009802C4">
      <w:pPr>
        <w:ind w:firstLine="708"/>
        <w:jc w:val="both"/>
        <w:rPr>
          <w:sz w:val="28"/>
          <w:szCs w:val="28"/>
        </w:rPr>
      </w:pPr>
      <w:r w:rsidRPr="00F8270A">
        <w:rPr>
          <w:sz w:val="28"/>
          <w:szCs w:val="28"/>
        </w:rPr>
        <w:t>Відповідно до розпоряджень міського голови та рішень виконавчого комітету працівники управління брали участь у підготовці заходів, які проходили у місті Івано-Франківську і були приурочені до пам’ятних дат.</w:t>
      </w:r>
    </w:p>
    <w:p w:rsidR="009802C4" w:rsidRPr="00F8270A" w:rsidRDefault="009802C4" w:rsidP="009802C4">
      <w:pPr>
        <w:jc w:val="both"/>
        <w:rPr>
          <w:sz w:val="28"/>
          <w:szCs w:val="28"/>
        </w:rPr>
      </w:pPr>
      <w:r w:rsidRPr="00F8270A">
        <w:rPr>
          <w:sz w:val="28"/>
          <w:szCs w:val="28"/>
        </w:rPr>
        <w:tab/>
        <w:t>Також управлінням вирішувались питання по залученню перевізників до забезпечення транспортом цих заходів.</w:t>
      </w:r>
    </w:p>
    <w:p w:rsidR="009802C4" w:rsidRPr="00F8270A" w:rsidRDefault="009802C4" w:rsidP="009802C4">
      <w:pPr>
        <w:rPr>
          <w:sz w:val="28"/>
          <w:szCs w:val="28"/>
        </w:rPr>
      </w:pPr>
    </w:p>
    <w:p w:rsidR="009802C4" w:rsidRPr="00F8270A" w:rsidRDefault="009802C4" w:rsidP="009802C4">
      <w:pPr>
        <w:rPr>
          <w:sz w:val="28"/>
          <w:szCs w:val="28"/>
        </w:rPr>
      </w:pPr>
    </w:p>
    <w:p w:rsidR="009802C4" w:rsidRPr="00F8270A" w:rsidRDefault="009802C4" w:rsidP="009802C4">
      <w:pPr>
        <w:rPr>
          <w:sz w:val="28"/>
          <w:szCs w:val="28"/>
        </w:rPr>
      </w:pPr>
    </w:p>
    <w:p w:rsidR="009802C4" w:rsidRPr="00F8270A" w:rsidRDefault="009802C4" w:rsidP="009802C4">
      <w:pPr>
        <w:rPr>
          <w:sz w:val="28"/>
          <w:szCs w:val="28"/>
        </w:rPr>
      </w:pPr>
      <w:r w:rsidRPr="00F8270A">
        <w:rPr>
          <w:sz w:val="28"/>
          <w:szCs w:val="28"/>
        </w:rPr>
        <w:t>Начальник управління</w:t>
      </w:r>
      <w:r w:rsidRPr="00F8270A">
        <w:rPr>
          <w:sz w:val="28"/>
          <w:szCs w:val="28"/>
        </w:rPr>
        <w:tab/>
      </w:r>
      <w:r w:rsidRPr="00F8270A">
        <w:rPr>
          <w:sz w:val="28"/>
          <w:szCs w:val="28"/>
        </w:rPr>
        <w:tab/>
      </w:r>
      <w:r w:rsidRPr="00F8270A">
        <w:rPr>
          <w:sz w:val="28"/>
          <w:szCs w:val="28"/>
        </w:rPr>
        <w:tab/>
      </w:r>
      <w:r w:rsidRPr="00F8270A">
        <w:rPr>
          <w:sz w:val="28"/>
          <w:szCs w:val="28"/>
        </w:rPr>
        <w:tab/>
      </w:r>
      <w:r w:rsidRPr="00F8270A">
        <w:rPr>
          <w:sz w:val="28"/>
          <w:szCs w:val="28"/>
        </w:rPr>
        <w:tab/>
      </w:r>
      <w:r w:rsidRPr="00F8270A">
        <w:rPr>
          <w:sz w:val="28"/>
          <w:szCs w:val="28"/>
        </w:rPr>
        <w:tab/>
      </w:r>
      <w:r w:rsidRPr="00F8270A">
        <w:rPr>
          <w:sz w:val="28"/>
          <w:szCs w:val="28"/>
        </w:rPr>
        <w:tab/>
        <w:t xml:space="preserve">   Андрій Гіглюк</w:t>
      </w:r>
    </w:p>
    <w:p w:rsidR="008C24AA" w:rsidRDefault="008C24AA">
      <w:bookmarkStart w:id="0" w:name="_GoBack"/>
      <w:bookmarkEnd w:id="0"/>
    </w:p>
    <w:sectPr w:rsidR="008C24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0"/>
        </w:tabs>
        <w:ind w:left="1065" w:hanging="360"/>
      </w:pPr>
      <w:rPr>
        <w:rFonts w:ascii="Times New Roman" w:hAnsi="Times New Roman" w:cs="Times New Roman"/>
      </w:rPr>
    </w:lvl>
  </w:abstractNum>
  <w:abstractNum w:abstractNumId="1">
    <w:nsid w:val="0E5F79C9"/>
    <w:multiLevelType w:val="hybridMultilevel"/>
    <w:tmpl w:val="17649D70"/>
    <w:lvl w:ilvl="0" w:tplc="FE1C46C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0B27D9"/>
    <w:multiLevelType w:val="hybridMultilevel"/>
    <w:tmpl w:val="73808F00"/>
    <w:lvl w:ilvl="0" w:tplc="5D865A8E">
      <w:start w:val="3"/>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36AA4E64"/>
    <w:multiLevelType w:val="hybridMultilevel"/>
    <w:tmpl w:val="9D38019E"/>
    <w:lvl w:ilvl="0" w:tplc="070E2430">
      <w:start w:val="2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nsid w:val="4E596812"/>
    <w:multiLevelType w:val="hybridMultilevel"/>
    <w:tmpl w:val="2BA0F40A"/>
    <w:lvl w:ilvl="0" w:tplc="972AD5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C4"/>
    <w:rsid w:val="008C24AA"/>
    <w:rsid w:val="009802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C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02C4"/>
    <w:rPr>
      <w:color w:val="0000FF"/>
      <w:u w:val="single"/>
    </w:rPr>
  </w:style>
  <w:style w:type="character" w:customStyle="1" w:styleId="rvts9">
    <w:name w:val="rvts9"/>
    <w:rsid w:val="009802C4"/>
  </w:style>
  <w:style w:type="paragraph" w:styleId="a4">
    <w:name w:val="List Paragraph"/>
    <w:basedOn w:val="a"/>
    <w:qFormat/>
    <w:rsid w:val="009802C4"/>
    <w:pPr>
      <w:suppressAutoHyphens/>
      <w:spacing w:after="200" w:line="276" w:lineRule="auto"/>
      <w:ind w:left="720"/>
    </w:pPr>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C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02C4"/>
    <w:rPr>
      <w:color w:val="0000FF"/>
      <w:u w:val="single"/>
    </w:rPr>
  </w:style>
  <w:style w:type="character" w:customStyle="1" w:styleId="rvts9">
    <w:name w:val="rvts9"/>
    <w:rsid w:val="009802C4"/>
  </w:style>
  <w:style w:type="paragraph" w:styleId="a4">
    <w:name w:val="List Paragraph"/>
    <w:basedOn w:val="a"/>
    <w:qFormat/>
    <w:rsid w:val="009802C4"/>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77086502469508/" TargetMode="External"/><Relationship Id="rId3" Type="http://schemas.microsoft.com/office/2007/relationships/stylesWithEffects" Target="stylesWithEffects.xml"/><Relationship Id="rId7" Type="http://schemas.openxmlformats.org/officeDocument/2006/relationships/hyperlink" Target="http://iv-frankivsk.dozor-gp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frankivsk.dozor-gps.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21868</Words>
  <Characters>12466</Characters>
  <Application>Microsoft Office Word</Application>
  <DocSecurity>0</DocSecurity>
  <Lines>103</Lines>
  <Paragraphs>68</Paragraphs>
  <ScaleCrop>false</ScaleCrop>
  <Company/>
  <LinksUpToDate>false</LinksUpToDate>
  <CharactersWithSpaces>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2020-01-23T14:12:00Z</dcterms:created>
  <dcterms:modified xsi:type="dcterms:W3CDTF">2020-01-23T14:14:00Z</dcterms:modified>
</cp:coreProperties>
</file>