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18" w:rsidRPr="00390F3E" w:rsidRDefault="00847F18" w:rsidP="00847F18">
      <w:pPr>
        <w:ind w:firstLine="5812"/>
        <w:rPr>
          <w:lang w:val="uk-UA"/>
        </w:rPr>
      </w:pPr>
      <w:r w:rsidRPr="00390F3E">
        <w:rPr>
          <w:lang w:val="uk-UA"/>
        </w:rPr>
        <w:t xml:space="preserve">Додаток </w:t>
      </w:r>
    </w:p>
    <w:p w:rsidR="00847F18" w:rsidRPr="00390F3E" w:rsidRDefault="00847F18" w:rsidP="00847F18">
      <w:pPr>
        <w:ind w:firstLine="5812"/>
        <w:rPr>
          <w:lang w:val="uk-UA"/>
        </w:rPr>
      </w:pPr>
      <w:r w:rsidRPr="00390F3E">
        <w:rPr>
          <w:lang w:val="uk-UA"/>
        </w:rPr>
        <w:t>до рішення виконавчого</w:t>
      </w:r>
    </w:p>
    <w:p w:rsidR="00847F18" w:rsidRPr="00390F3E" w:rsidRDefault="00847F18" w:rsidP="00847F18">
      <w:pPr>
        <w:ind w:firstLine="5812"/>
        <w:rPr>
          <w:lang w:val="uk-UA"/>
        </w:rPr>
      </w:pPr>
      <w:r w:rsidRPr="00390F3E">
        <w:rPr>
          <w:lang w:val="uk-UA"/>
        </w:rPr>
        <w:t>комітету міської ради</w:t>
      </w:r>
    </w:p>
    <w:p w:rsidR="00847F18" w:rsidRPr="00390F3E" w:rsidRDefault="00847F18" w:rsidP="00847F18">
      <w:pPr>
        <w:ind w:firstLine="5812"/>
        <w:rPr>
          <w:lang w:val="uk-UA"/>
        </w:rPr>
      </w:pPr>
      <w:r w:rsidRPr="00390F3E">
        <w:rPr>
          <w:lang w:val="uk-UA"/>
        </w:rPr>
        <w:t>від___________№______</w:t>
      </w:r>
    </w:p>
    <w:p w:rsidR="00847F18" w:rsidRPr="00390F3E" w:rsidRDefault="00847F18" w:rsidP="00847F18">
      <w:pPr>
        <w:jc w:val="center"/>
        <w:rPr>
          <w:lang w:val="uk-UA"/>
        </w:rPr>
      </w:pPr>
    </w:p>
    <w:p w:rsidR="00847F18" w:rsidRPr="00390F3E" w:rsidRDefault="00847F18" w:rsidP="00847F18">
      <w:pPr>
        <w:jc w:val="center"/>
        <w:rPr>
          <w:lang w:val="uk-UA"/>
        </w:rPr>
      </w:pPr>
    </w:p>
    <w:p w:rsidR="00847F18" w:rsidRPr="00390F3E" w:rsidRDefault="00847F18" w:rsidP="00847F18">
      <w:pPr>
        <w:jc w:val="center"/>
        <w:rPr>
          <w:lang w:val="uk-UA"/>
        </w:rPr>
      </w:pPr>
    </w:p>
    <w:p w:rsidR="00847F18" w:rsidRPr="00390F3E" w:rsidRDefault="00847F18" w:rsidP="00847F18">
      <w:pPr>
        <w:jc w:val="center"/>
        <w:rPr>
          <w:lang w:val="uk-UA"/>
        </w:rPr>
      </w:pPr>
      <w:r w:rsidRPr="00390F3E">
        <w:rPr>
          <w:lang w:val="uk-UA"/>
        </w:rPr>
        <w:t>КОШТОРИС</w:t>
      </w:r>
    </w:p>
    <w:p w:rsidR="00847F18" w:rsidRPr="00390F3E" w:rsidRDefault="00847F18" w:rsidP="00847F18">
      <w:pPr>
        <w:jc w:val="center"/>
        <w:rPr>
          <w:szCs w:val="28"/>
          <w:lang w:val="uk-UA"/>
        </w:rPr>
      </w:pPr>
      <w:r w:rsidRPr="00390F3E">
        <w:rPr>
          <w:szCs w:val="28"/>
          <w:lang w:val="uk-UA"/>
        </w:rPr>
        <w:t>витрат на проведення святкових урочистостей з нагоди відзначення</w:t>
      </w:r>
    </w:p>
    <w:p w:rsidR="00847F18" w:rsidRDefault="00847F18" w:rsidP="00847F18">
      <w:pPr>
        <w:pStyle w:val="a3"/>
        <w:tabs>
          <w:tab w:val="left" w:pos="5910"/>
        </w:tabs>
        <w:jc w:val="center"/>
        <w:rPr>
          <w:lang w:val="uk-UA"/>
        </w:rPr>
      </w:pPr>
      <w:r>
        <w:rPr>
          <w:color w:val="000000"/>
          <w:lang w:val="uk-UA"/>
        </w:rPr>
        <w:t>585-ї</w:t>
      </w:r>
      <w:r w:rsidRPr="00847354">
        <w:rPr>
          <w:rFonts w:eastAsia="Times New Roman"/>
          <w:color w:val="000000"/>
          <w:lang w:val="uk-UA" w:eastAsia="ru-RU"/>
        </w:rPr>
        <w:t xml:space="preserve"> річниці</w:t>
      </w:r>
      <w:r>
        <w:rPr>
          <w:color w:val="000000"/>
          <w:lang w:val="uk-UA"/>
        </w:rPr>
        <w:t xml:space="preserve"> </w:t>
      </w:r>
      <w:r w:rsidRPr="00847354">
        <w:rPr>
          <w:rFonts w:eastAsia="Times New Roman"/>
          <w:color w:val="000000"/>
          <w:lang w:val="uk-UA" w:eastAsia="ru-RU"/>
        </w:rPr>
        <w:t>від дня заснування</w:t>
      </w:r>
      <w:r>
        <w:rPr>
          <w:lang w:val="uk-UA"/>
        </w:rPr>
        <w:t xml:space="preserve"> с.Хриплин</w:t>
      </w:r>
    </w:p>
    <w:p w:rsidR="00847F18" w:rsidRPr="00390F3E" w:rsidRDefault="00847F18" w:rsidP="00847F18">
      <w:pPr>
        <w:pStyle w:val="a3"/>
        <w:tabs>
          <w:tab w:val="left" w:pos="5910"/>
        </w:tabs>
        <w:jc w:val="center"/>
        <w:rPr>
          <w:lang w:val="uk-UA"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952"/>
        <w:gridCol w:w="1919"/>
        <w:gridCol w:w="2173"/>
        <w:gridCol w:w="1859"/>
      </w:tblGrid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№</w:t>
            </w:r>
          </w:p>
          <w:p w:rsidR="00847F18" w:rsidRPr="006927BC" w:rsidRDefault="00847F18" w:rsidP="00AC4EB6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з/п</w:t>
            </w:r>
          </w:p>
        </w:tc>
        <w:tc>
          <w:tcPr>
            <w:tcW w:w="2952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Назва</w:t>
            </w:r>
          </w:p>
        </w:tc>
        <w:tc>
          <w:tcPr>
            <w:tcW w:w="1919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Необхідне фінансування,</w:t>
            </w:r>
          </w:p>
          <w:p w:rsidR="00847F18" w:rsidRPr="006927BC" w:rsidRDefault="00847F18" w:rsidP="00AC4EB6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  <w:tc>
          <w:tcPr>
            <w:tcW w:w="2173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ТПКВКМБ</w:t>
            </w:r>
          </w:p>
        </w:tc>
        <w:tc>
          <w:tcPr>
            <w:tcW w:w="1859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Головний розпорядник коштів</w:t>
            </w:r>
          </w:p>
        </w:tc>
      </w:tr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52" w:type="dxa"/>
          </w:tcPr>
          <w:p w:rsidR="00847F18" w:rsidRPr="006927BC" w:rsidRDefault="00847F18" w:rsidP="00AC4EB6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Експлуатація модульної металоконструкції (6*4)</w:t>
            </w:r>
          </w:p>
        </w:tc>
        <w:tc>
          <w:tcPr>
            <w:tcW w:w="1919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</w:p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</w:p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</w:p>
          <w:p w:rsidR="00847F18" w:rsidRPr="006927BC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16 800,00</w:t>
            </w:r>
          </w:p>
        </w:tc>
        <w:tc>
          <w:tcPr>
            <w:tcW w:w="2173" w:type="dxa"/>
            <w:vMerge w:val="restart"/>
            <w:vAlign w:val="center"/>
          </w:tcPr>
          <w:p w:rsidR="00847F18" w:rsidRPr="00812277" w:rsidRDefault="00847F18" w:rsidP="00AC4EB6">
            <w:pPr>
              <w:jc w:val="center"/>
              <w:rPr>
                <w:szCs w:val="28"/>
                <w:lang w:val="uk-UA"/>
              </w:rPr>
            </w:pPr>
            <w:r w:rsidRPr="00812277">
              <w:rPr>
                <w:szCs w:val="28"/>
                <w:lang w:val="uk-UA"/>
              </w:rPr>
              <w:t xml:space="preserve"> 1014082 </w:t>
            </w:r>
          </w:p>
          <w:p w:rsidR="00847F18" w:rsidRPr="00812277" w:rsidRDefault="00847F18" w:rsidP="00AC4EB6">
            <w:pPr>
              <w:jc w:val="center"/>
              <w:rPr>
                <w:szCs w:val="28"/>
                <w:lang w:val="uk-UA"/>
              </w:rPr>
            </w:pPr>
            <w:r w:rsidRPr="00812277">
              <w:rPr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59" w:type="dxa"/>
            <w:vMerge w:val="restart"/>
            <w:vAlign w:val="center"/>
          </w:tcPr>
          <w:p w:rsidR="00847F18" w:rsidRPr="00812277" w:rsidRDefault="00847F18" w:rsidP="00AC4EB6">
            <w:pPr>
              <w:jc w:val="center"/>
              <w:rPr>
                <w:szCs w:val="28"/>
                <w:lang w:val="uk-UA"/>
              </w:rPr>
            </w:pPr>
            <w:r w:rsidRPr="00812277">
              <w:rPr>
                <w:szCs w:val="28"/>
                <w:lang w:val="uk-UA"/>
              </w:rPr>
              <w:t>Департамент   культури</w:t>
            </w:r>
            <w:r>
              <w:rPr>
                <w:szCs w:val="28"/>
                <w:lang w:val="uk-UA"/>
              </w:rPr>
              <w:t xml:space="preserve"> міської ради</w:t>
            </w:r>
          </w:p>
        </w:tc>
      </w:tr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52" w:type="dxa"/>
          </w:tcPr>
          <w:p w:rsidR="00847F18" w:rsidRPr="006927BC" w:rsidRDefault="00847F18" w:rsidP="00AC4EB6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Звукотехнічне забезпечення</w:t>
            </w:r>
          </w:p>
        </w:tc>
        <w:tc>
          <w:tcPr>
            <w:tcW w:w="1919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</w:p>
          <w:p w:rsidR="00847F18" w:rsidRPr="006927BC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12 200,00</w:t>
            </w:r>
          </w:p>
        </w:tc>
        <w:tc>
          <w:tcPr>
            <w:tcW w:w="2173" w:type="dxa"/>
            <w:vMerge/>
            <w:vAlign w:val="center"/>
          </w:tcPr>
          <w:p w:rsidR="00847F18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847F18" w:rsidRPr="006927BC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</w:tr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52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Світлотехнічне забезпечення</w:t>
            </w:r>
          </w:p>
        </w:tc>
        <w:tc>
          <w:tcPr>
            <w:tcW w:w="1919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</w:p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4 300,00</w:t>
            </w:r>
          </w:p>
        </w:tc>
        <w:tc>
          <w:tcPr>
            <w:tcW w:w="2173" w:type="dxa"/>
            <w:vMerge/>
            <w:vAlign w:val="center"/>
          </w:tcPr>
          <w:p w:rsidR="00847F18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847F18" w:rsidRPr="006927BC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</w:tr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52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Експлуатація ЛЕД-екрану (10кв.м)</w:t>
            </w:r>
          </w:p>
        </w:tc>
        <w:tc>
          <w:tcPr>
            <w:tcW w:w="1919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</w:p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12 600,00</w:t>
            </w:r>
          </w:p>
        </w:tc>
        <w:tc>
          <w:tcPr>
            <w:tcW w:w="2173" w:type="dxa"/>
            <w:vMerge/>
            <w:vAlign w:val="center"/>
          </w:tcPr>
          <w:p w:rsidR="00847F18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847F18" w:rsidRPr="006927BC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</w:tr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Default="00847F18" w:rsidP="00AC4EB6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52" w:type="dxa"/>
          </w:tcPr>
          <w:p w:rsidR="00847F18" w:rsidRPr="006927BC" w:rsidRDefault="00847F18" w:rsidP="00AC4EB6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Виготовлення банеру</w:t>
            </w:r>
          </w:p>
        </w:tc>
        <w:tc>
          <w:tcPr>
            <w:tcW w:w="1919" w:type="dxa"/>
          </w:tcPr>
          <w:p w:rsidR="00847F18" w:rsidRPr="006927BC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4 050,00</w:t>
            </w:r>
          </w:p>
        </w:tc>
        <w:tc>
          <w:tcPr>
            <w:tcW w:w="2173" w:type="dxa"/>
            <w:vMerge/>
            <w:vAlign w:val="center"/>
          </w:tcPr>
          <w:p w:rsidR="00847F18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847F18" w:rsidRPr="006927BC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</w:tr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52" w:type="dxa"/>
          </w:tcPr>
          <w:p w:rsidR="00847F18" w:rsidRPr="006927BC" w:rsidRDefault="00847F18" w:rsidP="00AC4EB6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Сувеніри</w:t>
            </w:r>
          </w:p>
        </w:tc>
        <w:tc>
          <w:tcPr>
            <w:tcW w:w="1919" w:type="dxa"/>
          </w:tcPr>
          <w:p w:rsidR="00847F18" w:rsidRPr="006927BC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3 000,00</w:t>
            </w:r>
          </w:p>
        </w:tc>
        <w:tc>
          <w:tcPr>
            <w:tcW w:w="2173" w:type="dxa"/>
            <w:vMerge/>
            <w:vAlign w:val="center"/>
          </w:tcPr>
          <w:p w:rsidR="00847F18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847F18" w:rsidRPr="006927BC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</w:tr>
      <w:tr w:rsidR="00847F18" w:rsidRPr="006927BC" w:rsidTr="00AC4EB6">
        <w:trPr>
          <w:jc w:val="center"/>
        </w:trPr>
        <w:tc>
          <w:tcPr>
            <w:tcW w:w="577" w:type="dxa"/>
          </w:tcPr>
          <w:p w:rsidR="00847F18" w:rsidRPr="006927BC" w:rsidRDefault="00847F18" w:rsidP="00AC4EB6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52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Квіти</w:t>
            </w:r>
          </w:p>
        </w:tc>
        <w:tc>
          <w:tcPr>
            <w:tcW w:w="1919" w:type="dxa"/>
          </w:tcPr>
          <w:p w:rsidR="00847F18" w:rsidRDefault="00847F18" w:rsidP="00AC4EB6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2 000,00</w:t>
            </w:r>
          </w:p>
        </w:tc>
        <w:tc>
          <w:tcPr>
            <w:tcW w:w="2173" w:type="dxa"/>
            <w:vMerge/>
            <w:vAlign w:val="center"/>
          </w:tcPr>
          <w:p w:rsidR="00847F18" w:rsidRPr="006927BC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847F18" w:rsidRPr="006927BC" w:rsidRDefault="00847F18" w:rsidP="00AC4EB6">
            <w:pPr>
              <w:jc w:val="center"/>
              <w:rPr>
                <w:szCs w:val="28"/>
                <w:lang w:val="uk-UA"/>
              </w:rPr>
            </w:pPr>
          </w:p>
        </w:tc>
      </w:tr>
      <w:tr w:rsidR="00847F18" w:rsidRPr="006927BC" w:rsidTr="00AC4EB6">
        <w:trPr>
          <w:jc w:val="center"/>
        </w:trPr>
        <w:tc>
          <w:tcPr>
            <w:tcW w:w="3529" w:type="dxa"/>
            <w:gridSpan w:val="2"/>
          </w:tcPr>
          <w:p w:rsidR="00847F18" w:rsidRPr="006927BC" w:rsidRDefault="00847F18" w:rsidP="00AC4EB6">
            <w:pPr>
              <w:pStyle w:val="1"/>
              <w:tabs>
                <w:tab w:val="left" w:pos="5910"/>
              </w:tabs>
              <w:jc w:val="right"/>
              <w:rPr>
                <w:szCs w:val="28"/>
                <w:lang w:val="uk-UA"/>
              </w:rPr>
            </w:pPr>
            <w:r w:rsidRPr="006927BC">
              <w:rPr>
                <w:szCs w:val="28"/>
                <w:lang w:val="uk-UA"/>
              </w:rPr>
              <w:t>Всього</w:t>
            </w:r>
          </w:p>
        </w:tc>
        <w:tc>
          <w:tcPr>
            <w:tcW w:w="5951" w:type="dxa"/>
            <w:gridSpan w:val="3"/>
          </w:tcPr>
          <w:p w:rsidR="00847F18" w:rsidRPr="005A670E" w:rsidRDefault="00847F18" w:rsidP="00AC4EB6">
            <w:pPr>
              <w:tabs>
                <w:tab w:val="left" w:pos="885"/>
              </w:tabs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     </w:t>
            </w:r>
            <w:r>
              <w:rPr>
                <w:szCs w:val="28"/>
                <w:lang w:val="en-US"/>
              </w:rPr>
              <w:t>54 950.00</w:t>
            </w:r>
          </w:p>
        </w:tc>
      </w:tr>
    </w:tbl>
    <w:p w:rsidR="00847F18" w:rsidRPr="00390F3E" w:rsidRDefault="00847F18" w:rsidP="00847F18">
      <w:pPr>
        <w:jc w:val="center"/>
        <w:rPr>
          <w:b/>
          <w:szCs w:val="28"/>
          <w:lang w:val="uk-UA"/>
        </w:rPr>
      </w:pPr>
    </w:p>
    <w:p w:rsidR="00847F18" w:rsidRPr="00390F3E" w:rsidRDefault="00847F18" w:rsidP="00847F18">
      <w:pPr>
        <w:ind w:left="360"/>
        <w:rPr>
          <w:szCs w:val="28"/>
          <w:lang w:val="uk-UA"/>
        </w:rPr>
      </w:pPr>
    </w:p>
    <w:p w:rsidR="00847F18" w:rsidRDefault="00847F18" w:rsidP="00847F18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847F18" w:rsidRDefault="00847F18" w:rsidP="00847F18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     Ігор Шевчук</w:t>
      </w:r>
    </w:p>
    <w:p w:rsidR="004E2545" w:rsidRPr="00847F18" w:rsidRDefault="004E2545">
      <w:pPr>
        <w:rPr>
          <w:lang w:val="uk-UA"/>
        </w:rPr>
      </w:pPr>
      <w:bookmarkStart w:id="0" w:name="_GoBack"/>
      <w:bookmarkEnd w:id="0"/>
    </w:p>
    <w:sectPr w:rsidR="004E2545" w:rsidRPr="00847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18"/>
    <w:rsid w:val="004E2545"/>
    <w:rsid w:val="008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1CF0-6FC0-4CF5-8EE0-5591DCEE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18"/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18"/>
    <w:rPr>
      <w:rFonts w:eastAsia="Calibri"/>
      <w:lang w:val="ru-RU"/>
    </w:rPr>
  </w:style>
  <w:style w:type="paragraph" w:customStyle="1" w:styleId="1">
    <w:name w:val="Без интервала1"/>
    <w:uiPriority w:val="1"/>
    <w:qFormat/>
    <w:rsid w:val="00847F18"/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2021-08-19T14:10:00Z</dcterms:created>
  <dcterms:modified xsi:type="dcterms:W3CDTF">2021-08-19T14:10:00Z</dcterms:modified>
</cp:coreProperties>
</file>